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96" w:rsidRPr="00EB1A47" w:rsidRDefault="009A6F96" w:rsidP="009A6F96">
      <w:pPr>
        <w:jc w:val="center"/>
        <w:rPr>
          <w:rFonts w:asciiTheme="majorHAnsi" w:hAnsiTheme="majorHAnsi"/>
          <w:sz w:val="24"/>
          <w:szCs w:val="24"/>
          <w:lang w:val="en-CA"/>
        </w:rPr>
      </w:pPr>
      <w:r w:rsidRPr="00EB1A47">
        <w:rPr>
          <w:rFonts w:asciiTheme="majorHAnsi" w:hAnsiTheme="majorHAnsi"/>
          <w:sz w:val="24"/>
          <w:szCs w:val="24"/>
          <w:lang w:val="en-CA"/>
        </w:rPr>
        <w:t>THE BEST YEARS</w:t>
      </w:r>
      <w:r w:rsidR="003563B7">
        <w:rPr>
          <w:rFonts w:asciiTheme="majorHAnsi" w:hAnsiTheme="majorHAnsi"/>
          <w:sz w:val="24"/>
          <w:szCs w:val="24"/>
          <w:lang w:val="en-CA"/>
        </w:rPr>
        <w:t xml:space="preserve"> </w:t>
      </w:r>
      <w:r w:rsidRPr="00EB1A47">
        <w:rPr>
          <w:rFonts w:asciiTheme="majorHAnsi" w:hAnsiTheme="majorHAnsi"/>
          <w:sz w:val="24"/>
          <w:szCs w:val="24"/>
          <w:lang w:val="en-CA"/>
        </w:rPr>
        <w:t>TO BE ALIVE IN THE HISTORY OF THE WORLD</w:t>
      </w:r>
    </w:p>
    <w:p w:rsidR="009A6F96" w:rsidRPr="00EB1A47" w:rsidRDefault="009A6F96" w:rsidP="009A6F96">
      <w:pPr>
        <w:jc w:val="center"/>
        <w:rPr>
          <w:rFonts w:asciiTheme="majorHAnsi" w:hAnsiTheme="majorHAnsi"/>
          <w:sz w:val="24"/>
          <w:szCs w:val="24"/>
          <w:lang w:val="en-CA"/>
        </w:rPr>
      </w:pPr>
      <w:r w:rsidRPr="00EB1A47">
        <w:rPr>
          <w:rFonts w:asciiTheme="majorHAnsi" w:hAnsiTheme="majorHAnsi"/>
          <w:sz w:val="24"/>
          <w:szCs w:val="24"/>
          <w:lang w:val="en-CA"/>
        </w:rPr>
        <w:t>Russell Rulon Bateman History</w:t>
      </w:r>
    </w:p>
    <w:p w:rsidR="009A6F96" w:rsidRPr="009A6F96" w:rsidRDefault="009E13F8" w:rsidP="009A6F96">
      <w:pPr>
        <w:jc w:val="center"/>
        <w:rPr>
          <w:rFonts w:asciiTheme="majorHAnsi" w:hAnsiTheme="majorHAnsi"/>
          <w:b/>
          <w:sz w:val="24"/>
          <w:szCs w:val="24"/>
          <w:lang w:val="en-CA"/>
        </w:rPr>
      </w:pPr>
      <w:r w:rsidRPr="009A6F96">
        <w:rPr>
          <w:rFonts w:asciiTheme="majorHAnsi" w:hAnsiTheme="majorHAnsi"/>
          <w:b/>
          <w:sz w:val="24"/>
          <w:szCs w:val="24"/>
          <w:lang w:val="en-CA"/>
        </w:rPr>
        <w:t>Chapter</w:t>
      </w:r>
      <w:r>
        <w:rPr>
          <w:rFonts w:asciiTheme="majorHAnsi" w:hAnsiTheme="majorHAnsi"/>
          <w:b/>
          <w:sz w:val="24"/>
          <w:szCs w:val="24"/>
          <w:lang w:val="en-CA"/>
        </w:rPr>
        <w:t xml:space="preserve"> </w:t>
      </w:r>
      <w:r w:rsidR="007F4BE9">
        <w:rPr>
          <w:rFonts w:asciiTheme="majorHAnsi" w:hAnsiTheme="majorHAnsi"/>
          <w:b/>
          <w:sz w:val="24"/>
          <w:szCs w:val="24"/>
          <w:lang w:val="en-CA"/>
        </w:rPr>
        <w:t>09</w:t>
      </w:r>
      <w:r w:rsidR="007F4BE9" w:rsidRPr="009A6F96">
        <w:rPr>
          <w:rFonts w:asciiTheme="majorHAnsi" w:hAnsiTheme="majorHAnsi"/>
          <w:b/>
          <w:sz w:val="24"/>
          <w:szCs w:val="24"/>
          <w:lang w:val="en-CA"/>
        </w:rPr>
        <w:t xml:space="preserve"> </w:t>
      </w:r>
      <w:r w:rsidR="007F4BE9">
        <w:rPr>
          <w:rFonts w:asciiTheme="majorHAnsi" w:hAnsiTheme="majorHAnsi"/>
          <w:b/>
          <w:sz w:val="24"/>
          <w:szCs w:val="24"/>
          <w:lang w:val="en-CA"/>
        </w:rPr>
        <w:t>CONVAIR</w:t>
      </w:r>
      <w:r w:rsidR="009A6F96" w:rsidRPr="009A6F96">
        <w:rPr>
          <w:rFonts w:asciiTheme="majorHAnsi" w:hAnsiTheme="majorHAnsi"/>
          <w:b/>
          <w:sz w:val="24"/>
          <w:szCs w:val="24"/>
          <w:lang w:val="en-CA"/>
        </w:rPr>
        <w:t xml:space="preserve"> VOLTEE AIRCRAFT 1954 - 1961</w:t>
      </w:r>
    </w:p>
    <w:p w:rsidR="0017289E" w:rsidRPr="008E2406" w:rsidRDefault="00F84092">
      <w:pPr>
        <w:rPr>
          <w:sz w:val="24"/>
          <w:szCs w:val="24"/>
        </w:rPr>
      </w:pPr>
      <w:r>
        <w:rPr>
          <w:rFonts w:asciiTheme="majorHAnsi" w:hAnsiTheme="majorHAnsi"/>
          <w:noProof/>
          <w:sz w:val="24"/>
          <w:szCs w:val="24"/>
        </w:rPr>
        <w:drawing>
          <wp:anchor distT="0" distB="0" distL="114300" distR="114300" simplePos="0" relativeHeight="251657216" behindDoc="0" locked="0" layoutInCell="1" allowOverlap="1" wp14:anchorId="239DE2C1" wp14:editId="7B10D0AA">
            <wp:simplePos x="0" y="0"/>
            <wp:positionH relativeFrom="column">
              <wp:posOffset>4413250</wp:posOffset>
            </wp:positionH>
            <wp:positionV relativeFrom="paragraph">
              <wp:posOffset>172720</wp:posOffset>
            </wp:positionV>
            <wp:extent cx="1258570" cy="1170305"/>
            <wp:effectExtent l="0" t="0" r="0" b="0"/>
            <wp:wrapSquare wrapText="bothSides"/>
            <wp:docPr id="3" name="Picture 3" descr="J:\@@@RUSS BATEMAN pictures MASTER folder\01-&amp;&amp;@@Russ history master work files\%-DRAFT WORK FOLDER\%-xx-Convair employment-work folder\conva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USS BATEMAN pictures MASTER folder\01-&amp;&amp;@@Russ history master work files\%-DRAFT WORK FOLDER\%-xx-Convair employment-work folder\convai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89E" w:rsidRPr="008E2406">
        <w:rPr>
          <w:sz w:val="24"/>
          <w:szCs w:val="24"/>
        </w:rPr>
        <w:t xml:space="preserve">I took </w:t>
      </w:r>
      <w:r w:rsidR="00AC44F8">
        <w:rPr>
          <w:sz w:val="24"/>
          <w:szCs w:val="24"/>
        </w:rPr>
        <w:t xml:space="preserve">leave, </w:t>
      </w:r>
      <w:r w:rsidR="008A4DA1">
        <w:rPr>
          <w:sz w:val="24"/>
          <w:szCs w:val="24"/>
        </w:rPr>
        <w:t>the</w:t>
      </w:r>
      <w:r w:rsidR="0017289E" w:rsidRPr="008E2406">
        <w:rPr>
          <w:sz w:val="24"/>
          <w:szCs w:val="24"/>
        </w:rPr>
        <w:t xml:space="preserve"> last two month</w:t>
      </w:r>
      <w:r w:rsidR="003563B7">
        <w:rPr>
          <w:sz w:val="24"/>
          <w:szCs w:val="24"/>
        </w:rPr>
        <w:t>s</w:t>
      </w:r>
      <w:r w:rsidR="0017289E" w:rsidRPr="008E2406">
        <w:rPr>
          <w:sz w:val="24"/>
          <w:szCs w:val="24"/>
        </w:rPr>
        <w:t xml:space="preserve"> of my six years </w:t>
      </w:r>
      <w:r w:rsidR="00F30162">
        <w:rPr>
          <w:sz w:val="24"/>
          <w:szCs w:val="24"/>
        </w:rPr>
        <w:t xml:space="preserve">active duty </w:t>
      </w:r>
      <w:r w:rsidR="0017289E" w:rsidRPr="008E2406">
        <w:rPr>
          <w:sz w:val="24"/>
          <w:szCs w:val="24"/>
        </w:rPr>
        <w:t>in the Navy, got married (</w:t>
      </w:r>
      <w:r w:rsidR="00DF2122">
        <w:rPr>
          <w:sz w:val="24"/>
          <w:szCs w:val="24"/>
        </w:rPr>
        <w:t>See chapter 02</w:t>
      </w:r>
      <w:r w:rsidR="0017289E" w:rsidRPr="008E2406">
        <w:rPr>
          <w:sz w:val="24"/>
          <w:szCs w:val="24"/>
        </w:rPr>
        <w:t>) went to work for Convair</w:t>
      </w:r>
      <w:r w:rsidR="002F535B">
        <w:rPr>
          <w:sz w:val="24"/>
          <w:szCs w:val="24"/>
        </w:rPr>
        <w:t xml:space="preserve"> San Diego, California</w:t>
      </w:r>
      <w:r w:rsidR="0017289E" w:rsidRPr="008E2406">
        <w:rPr>
          <w:sz w:val="24"/>
          <w:szCs w:val="24"/>
        </w:rPr>
        <w:t xml:space="preserve">. Our plans were to find temporary work </w:t>
      </w:r>
      <w:r w:rsidR="002F535B">
        <w:rPr>
          <w:sz w:val="24"/>
          <w:szCs w:val="24"/>
        </w:rPr>
        <w:t xml:space="preserve">during the summer </w:t>
      </w:r>
      <w:r w:rsidR="0017289E" w:rsidRPr="008E2406">
        <w:rPr>
          <w:sz w:val="24"/>
          <w:szCs w:val="24"/>
        </w:rPr>
        <w:t>and then go to BYU on my GI Bill.</w:t>
      </w:r>
    </w:p>
    <w:p w:rsidR="00872173" w:rsidRPr="008E2406" w:rsidRDefault="0017289E">
      <w:pPr>
        <w:rPr>
          <w:sz w:val="24"/>
          <w:szCs w:val="24"/>
        </w:rPr>
      </w:pPr>
      <w:r w:rsidRPr="008E2406">
        <w:rPr>
          <w:sz w:val="24"/>
          <w:szCs w:val="24"/>
        </w:rPr>
        <w:t xml:space="preserve"> My Bishop </w:t>
      </w:r>
      <w:r w:rsidR="007259CA">
        <w:rPr>
          <w:sz w:val="24"/>
          <w:szCs w:val="24"/>
        </w:rPr>
        <w:t xml:space="preserve">Calvin </w:t>
      </w:r>
      <w:r w:rsidR="007F4BE9">
        <w:rPr>
          <w:sz w:val="24"/>
          <w:szCs w:val="24"/>
        </w:rPr>
        <w:t>Judd</w:t>
      </w:r>
      <w:r w:rsidR="007259CA">
        <w:rPr>
          <w:sz w:val="24"/>
          <w:szCs w:val="24"/>
        </w:rPr>
        <w:t xml:space="preserve"> </w:t>
      </w:r>
      <w:r w:rsidRPr="008E2406">
        <w:rPr>
          <w:sz w:val="24"/>
          <w:szCs w:val="24"/>
        </w:rPr>
        <w:t>was a second level supervisor at Convair helped get me a special assignment in the CONVAIR TEST EQUIPMENT MODEL SHOP</w:t>
      </w:r>
      <w:r w:rsidR="008A4DA1">
        <w:rPr>
          <w:sz w:val="24"/>
          <w:szCs w:val="24"/>
        </w:rPr>
        <w:t>, starting 1 April 1954</w:t>
      </w:r>
      <w:r w:rsidRPr="008E2406">
        <w:rPr>
          <w:sz w:val="24"/>
          <w:szCs w:val="24"/>
        </w:rPr>
        <w:t xml:space="preserve">. The shop was primarily high skilled machinist with many years of background and experience.  My first few months were very stressful as I gained the name of “SCREW-UP” because </w:t>
      </w:r>
      <w:r w:rsidR="00D6466D">
        <w:rPr>
          <w:sz w:val="24"/>
          <w:szCs w:val="24"/>
        </w:rPr>
        <w:t xml:space="preserve">they felt that </w:t>
      </w:r>
      <w:r w:rsidRPr="008E2406">
        <w:rPr>
          <w:sz w:val="24"/>
          <w:szCs w:val="24"/>
        </w:rPr>
        <w:t xml:space="preserve">I </w:t>
      </w:r>
      <w:r w:rsidR="00872173" w:rsidRPr="008E2406">
        <w:rPr>
          <w:sz w:val="24"/>
          <w:szCs w:val="24"/>
        </w:rPr>
        <w:t>ruined</w:t>
      </w:r>
      <w:r w:rsidRPr="008E2406">
        <w:rPr>
          <w:sz w:val="24"/>
          <w:szCs w:val="24"/>
        </w:rPr>
        <w:t xml:space="preserve"> </w:t>
      </w:r>
      <w:r w:rsidR="00872173" w:rsidRPr="008E2406">
        <w:rPr>
          <w:sz w:val="24"/>
          <w:szCs w:val="24"/>
        </w:rPr>
        <w:t>sever</w:t>
      </w:r>
      <w:r w:rsidR="00696768" w:rsidRPr="008E2406">
        <w:rPr>
          <w:sz w:val="24"/>
          <w:szCs w:val="24"/>
        </w:rPr>
        <w:t>al</w:t>
      </w:r>
      <w:r w:rsidR="00872173" w:rsidRPr="008E2406">
        <w:rPr>
          <w:sz w:val="24"/>
          <w:szCs w:val="24"/>
        </w:rPr>
        <w:t xml:space="preserve"> items that w</w:t>
      </w:r>
      <w:r w:rsidR="004F08BC">
        <w:rPr>
          <w:sz w:val="24"/>
          <w:szCs w:val="24"/>
        </w:rPr>
        <w:t>ere</w:t>
      </w:r>
      <w:r w:rsidR="00872173" w:rsidRPr="008E2406">
        <w:rPr>
          <w:sz w:val="24"/>
          <w:szCs w:val="24"/>
        </w:rPr>
        <w:t xml:space="preserve"> given to me to work on.</w:t>
      </w:r>
      <w:r w:rsidRPr="008E2406">
        <w:rPr>
          <w:sz w:val="24"/>
          <w:szCs w:val="24"/>
        </w:rPr>
        <w:t xml:space="preserve"> </w:t>
      </w:r>
      <w:r w:rsidR="00872173" w:rsidRPr="008E2406">
        <w:rPr>
          <w:sz w:val="24"/>
          <w:szCs w:val="24"/>
        </w:rPr>
        <w:t xml:space="preserve">I didn’t seem to fit in as I was unskilled working with extremely skilled people.  “DON’T GIVE IT TO </w:t>
      </w:r>
      <w:r w:rsidR="00696768" w:rsidRPr="008E2406">
        <w:rPr>
          <w:sz w:val="24"/>
          <w:szCs w:val="24"/>
        </w:rPr>
        <w:t>“</w:t>
      </w:r>
      <w:r w:rsidR="00872173" w:rsidRPr="008E2406">
        <w:rPr>
          <w:sz w:val="24"/>
          <w:szCs w:val="24"/>
        </w:rPr>
        <w:t>SCREW-UP</w:t>
      </w:r>
      <w:r w:rsidR="00696768" w:rsidRPr="008E2406">
        <w:rPr>
          <w:sz w:val="24"/>
          <w:szCs w:val="24"/>
        </w:rPr>
        <w:t>”</w:t>
      </w:r>
      <w:r w:rsidR="00872173" w:rsidRPr="008E2406">
        <w:rPr>
          <w:sz w:val="24"/>
          <w:szCs w:val="24"/>
        </w:rPr>
        <w:t xml:space="preserve">, TO WORK ON AS HE WILL DISTROY IT”, was </w:t>
      </w:r>
      <w:r w:rsidR="003563B7">
        <w:rPr>
          <w:sz w:val="24"/>
          <w:szCs w:val="24"/>
        </w:rPr>
        <w:t xml:space="preserve">the </w:t>
      </w:r>
      <w:r w:rsidR="00872173" w:rsidRPr="008E2406">
        <w:rPr>
          <w:sz w:val="24"/>
          <w:szCs w:val="24"/>
        </w:rPr>
        <w:t xml:space="preserve">common comment. </w:t>
      </w:r>
    </w:p>
    <w:p w:rsidR="007259CA" w:rsidRDefault="00872173">
      <w:pPr>
        <w:rPr>
          <w:sz w:val="24"/>
          <w:szCs w:val="24"/>
        </w:rPr>
      </w:pPr>
      <w:r w:rsidRPr="008E2406">
        <w:rPr>
          <w:sz w:val="24"/>
          <w:szCs w:val="24"/>
        </w:rPr>
        <w:t>The assignment of the CONVAIR</w:t>
      </w:r>
      <w:r w:rsidR="007259CA">
        <w:rPr>
          <w:sz w:val="24"/>
          <w:szCs w:val="24"/>
        </w:rPr>
        <w:t xml:space="preserve"> TEST EQUIPMENT</w:t>
      </w:r>
      <w:r w:rsidR="00BF32AD" w:rsidRPr="008E2406">
        <w:rPr>
          <w:sz w:val="24"/>
          <w:szCs w:val="24"/>
        </w:rPr>
        <w:t xml:space="preserve"> MODEL SHOP to support the special equipment required for testing the CONVAIR Air Craft that was being developed. </w:t>
      </w:r>
      <w:r w:rsidR="007259CA">
        <w:rPr>
          <w:sz w:val="24"/>
          <w:szCs w:val="24"/>
        </w:rPr>
        <w:t xml:space="preserve">We fabricated the various brackets, special test gear, wiring harnesses, </w:t>
      </w:r>
      <w:proofErr w:type="spellStart"/>
      <w:r w:rsidR="007259CA">
        <w:rPr>
          <w:sz w:val="24"/>
          <w:szCs w:val="24"/>
        </w:rPr>
        <w:t>Etc</w:t>
      </w:r>
      <w:proofErr w:type="spellEnd"/>
      <w:proofErr w:type="gramStart"/>
      <w:r w:rsidR="007259CA">
        <w:rPr>
          <w:sz w:val="24"/>
          <w:szCs w:val="24"/>
        </w:rPr>
        <w:t>,.</w:t>
      </w:r>
      <w:proofErr w:type="gramEnd"/>
      <w:r w:rsidR="007259CA">
        <w:rPr>
          <w:sz w:val="24"/>
          <w:szCs w:val="24"/>
        </w:rPr>
        <w:t xml:space="preserve"> </w:t>
      </w:r>
      <w:r w:rsidR="00BF32AD" w:rsidRPr="008E2406">
        <w:rPr>
          <w:sz w:val="24"/>
          <w:szCs w:val="24"/>
        </w:rPr>
        <w:t xml:space="preserve"> </w:t>
      </w:r>
      <w:r w:rsidR="003563B7" w:rsidRPr="008E2406">
        <w:rPr>
          <w:sz w:val="24"/>
          <w:szCs w:val="24"/>
        </w:rPr>
        <w:t>This w</w:t>
      </w:r>
      <w:r w:rsidR="003563B7">
        <w:rPr>
          <w:sz w:val="24"/>
          <w:szCs w:val="24"/>
        </w:rPr>
        <w:t>as</w:t>
      </w:r>
      <w:r w:rsidR="00BF32AD" w:rsidRPr="008E2406">
        <w:rPr>
          <w:sz w:val="24"/>
          <w:szCs w:val="24"/>
        </w:rPr>
        <w:t xml:space="preserve"> a wide range of project</w:t>
      </w:r>
      <w:r w:rsidR="00D6466D">
        <w:rPr>
          <w:sz w:val="24"/>
          <w:szCs w:val="24"/>
        </w:rPr>
        <w:t>s</w:t>
      </w:r>
      <w:r w:rsidR="00BF32AD" w:rsidRPr="008E2406">
        <w:rPr>
          <w:sz w:val="24"/>
          <w:szCs w:val="24"/>
        </w:rPr>
        <w:t>. The F102 “Delta Da</w:t>
      </w:r>
      <w:r w:rsidR="00C36DAE" w:rsidRPr="008E2406">
        <w:rPr>
          <w:sz w:val="24"/>
          <w:szCs w:val="24"/>
        </w:rPr>
        <w:t>rt</w:t>
      </w:r>
      <w:r w:rsidR="00BF32AD" w:rsidRPr="008E2406">
        <w:rPr>
          <w:sz w:val="24"/>
          <w:szCs w:val="24"/>
        </w:rPr>
        <w:t>” jet</w:t>
      </w:r>
      <w:r w:rsidR="00C36DAE" w:rsidRPr="008E2406">
        <w:rPr>
          <w:sz w:val="24"/>
          <w:szCs w:val="24"/>
        </w:rPr>
        <w:t xml:space="preserve"> and the CONVAIR LINER 240 were just completing and going in to production.  The F106 Delta Dagger” design was the high priority</w:t>
      </w:r>
      <w:r w:rsidR="00BF32AD" w:rsidRPr="008E2406">
        <w:rPr>
          <w:sz w:val="24"/>
          <w:szCs w:val="24"/>
        </w:rPr>
        <w:t xml:space="preserve"> </w:t>
      </w:r>
      <w:r w:rsidR="00C36DAE" w:rsidRPr="008E2406">
        <w:rPr>
          <w:sz w:val="24"/>
          <w:szCs w:val="24"/>
        </w:rPr>
        <w:t xml:space="preserve">project, getting the first test aircraft ready to fly. </w:t>
      </w:r>
    </w:p>
    <w:p w:rsidR="00872173" w:rsidRDefault="007259CA">
      <w:pPr>
        <w:rPr>
          <w:sz w:val="24"/>
          <w:szCs w:val="24"/>
        </w:rPr>
      </w:pPr>
      <w:r>
        <w:rPr>
          <w:sz w:val="24"/>
          <w:szCs w:val="24"/>
        </w:rPr>
        <w:t>The aircraft design and development support were for the projects as sown below.</w:t>
      </w:r>
    </w:p>
    <w:tbl>
      <w:tblPr>
        <w:tblStyle w:val="TableGrid"/>
        <w:tblW w:w="0" w:type="auto"/>
        <w:tblLayout w:type="fixed"/>
        <w:tblLook w:val="04A0" w:firstRow="1" w:lastRow="0" w:firstColumn="1" w:lastColumn="0" w:noHBand="0" w:noVBand="1"/>
      </w:tblPr>
      <w:tblGrid>
        <w:gridCol w:w="1926"/>
        <w:gridCol w:w="1811"/>
        <w:gridCol w:w="1861"/>
        <w:gridCol w:w="1800"/>
        <w:gridCol w:w="2178"/>
      </w:tblGrid>
      <w:tr w:rsidR="00577D65" w:rsidTr="000E03C6">
        <w:tc>
          <w:tcPr>
            <w:tcW w:w="1926" w:type="dxa"/>
          </w:tcPr>
          <w:p w:rsidR="00577D65" w:rsidRDefault="000E03C6" w:rsidP="000E03C6">
            <w:pPr>
              <w:jc w:val="center"/>
              <w:rPr>
                <w:sz w:val="24"/>
                <w:szCs w:val="24"/>
              </w:rPr>
            </w:pPr>
            <w:r>
              <w:rPr>
                <w:noProof/>
                <w:sz w:val="24"/>
                <w:szCs w:val="24"/>
              </w:rPr>
              <w:drawing>
                <wp:inline distT="0" distB="0" distL="0" distR="0" wp14:anchorId="7F572441" wp14:editId="4D16C0E2">
                  <wp:extent cx="1077280" cy="652272"/>
                  <wp:effectExtent l="0" t="0" r="8890" b="0"/>
                  <wp:docPr id="7" name="Picture 7" descr="H:\##@##RUSS HISTORY\Convair\Convair-340-1-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USS HISTORY\Convair\Convair-340-1-1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7352" cy="652315"/>
                          </a:xfrm>
                          <a:prstGeom prst="rect">
                            <a:avLst/>
                          </a:prstGeom>
                          <a:noFill/>
                          <a:ln>
                            <a:noFill/>
                          </a:ln>
                        </pic:spPr>
                      </pic:pic>
                    </a:graphicData>
                  </a:graphic>
                </wp:inline>
              </w:drawing>
            </w:r>
          </w:p>
        </w:tc>
        <w:tc>
          <w:tcPr>
            <w:tcW w:w="1811" w:type="dxa"/>
          </w:tcPr>
          <w:p w:rsidR="00577D65" w:rsidRDefault="000E03C6" w:rsidP="000E03C6">
            <w:pPr>
              <w:jc w:val="center"/>
              <w:rPr>
                <w:sz w:val="24"/>
                <w:szCs w:val="24"/>
              </w:rPr>
            </w:pPr>
            <w:r>
              <w:rPr>
                <w:noProof/>
                <w:sz w:val="24"/>
                <w:szCs w:val="24"/>
              </w:rPr>
              <w:drawing>
                <wp:inline distT="0" distB="0" distL="0" distR="0" wp14:anchorId="7CF26DE6" wp14:editId="7B6EFB8D">
                  <wp:extent cx="981456" cy="756417"/>
                  <wp:effectExtent l="0" t="0" r="9525" b="5715"/>
                  <wp:docPr id="8" name="Picture 8" descr="H:\##@##RUSS HISTORY\Convair\convair580-44-15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USS HISTORY\Convair\convair580-44-150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565" cy="756501"/>
                          </a:xfrm>
                          <a:prstGeom prst="rect">
                            <a:avLst/>
                          </a:prstGeom>
                          <a:noFill/>
                          <a:ln>
                            <a:noFill/>
                          </a:ln>
                        </pic:spPr>
                      </pic:pic>
                    </a:graphicData>
                  </a:graphic>
                </wp:inline>
              </w:drawing>
            </w:r>
          </w:p>
        </w:tc>
        <w:tc>
          <w:tcPr>
            <w:tcW w:w="1861" w:type="dxa"/>
          </w:tcPr>
          <w:p w:rsidR="00577D65" w:rsidRDefault="000E03C6" w:rsidP="000E03C6">
            <w:pPr>
              <w:jc w:val="center"/>
              <w:rPr>
                <w:sz w:val="24"/>
                <w:szCs w:val="24"/>
              </w:rPr>
            </w:pPr>
            <w:r>
              <w:rPr>
                <w:noProof/>
                <w:sz w:val="24"/>
                <w:szCs w:val="24"/>
              </w:rPr>
              <w:drawing>
                <wp:inline distT="0" distB="0" distL="0" distR="0" wp14:anchorId="6BB538BF" wp14:editId="224EE037">
                  <wp:extent cx="1213581" cy="304800"/>
                  <wp:effectExtent l="0" t="0" r="5715" b="0"/>
                  <wp:docPr id="9" name="Picture 9" descr="H:\##@##RUSS HISTORY\Convair\Convair880-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USS HISTORY\Convair\Convair880-15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805" cy="304856"/>
                          </a:xfrm>
                          <a:prstGeom prst="rect">
                            <a:avLst/>
                          </a:prstGeom>
                          <a:noFill/>
                          <a:ln>
                            <a:noFill/>
                          </a:ln>
                        </pic:spPr>
                      </pic:pic>
                    </a:graphicData>
                  </a:graphic>
                </wp:inline>
              </w:drawing>
            </w:r>
          </w:p>
        </w:tc>
        <w:tc>
          <w:tcPr>
            <w:tcW w:w="1800" w:type="dxa"/>
          </w:tcPr>
          <w:p w:rsidR="00577D65" w:rsidRDefault="000E03C6" w:rsidP="000E03C6">
            <w:pPr>
              <w:jc w:val="center"/>
              <w:rPr>
                <w:sz w:val="24"/>
                <w:szCs w:val="24"/>
              </w:rPr>
            </w:pPr>
            <w:r>
              <w:rPr>
                <w:noProof/>
                <w:sz w:val="24"/>
                <w:szCs w:val="24"/>
              </w:rPr>
              <w:drawing>
                <wp:inline distT="0" distB="0" distL="0" distR="0" wp14:anchorId="69A78ADD" wp14:editId="5B873AFB">
                  <wp:extent cx="1267968" cy="925189"/>
                  <wp:effectExtent l="0" t="0" r="8890" b="8890"/>
                  <wp:docPr id="10" name="Picture 10" descr="H:\##@##RUSS HISTORY\Convair\CONVAIR-R3Y-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USS HISTORY\Convair\CONVAIR-R3Y-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137" cy="925312"/>
                          </a:xfrm>
                          <a:prstGeom prst="rect">
                            <a:avLst/>
                          </a:prstGeom>
                          <a:noFill/>
                          <a:ln>
                            <a:noFill/>
                          </a:ln>
                        </pic:spPr>
                      </pic:pic>
                    </a:graphicData>
                  </a:graphic>
                </wp:inline>
              </w:drawing>
            </w:r>
          </w:p>
        </w:tc>
        <w:tc>
          <w:tcPr>
            <w:tcW w:w="2178" w:type="dxa"/>
          </w:tcPr>
          <w:p w:rsidR="00577D65" w:rsidRDefault="000E03C6" w:rsidP="000E03C6">
            <w:pPr>
              <w:jc w:val="center"/>
              <w:rPr>
                <w:sz w:val="24"/>
                <w:szCs w:val="24"/>
              </w:rPr>
            </w:pPr>
            <w:r>
              <w:rPr>
                <w:noProof/>
                <w:sz w:val="24"/>
                <w:szCs w:val="24"/>
              </w:rPr>
              <w:drawing>
                <wp:inline distT="0" distB="0" distL="0" distR="0" wp14:anchorId="41DFB42D" wp14:editId="3E10070D">
                  <wp:extent cx="573024" cy="741217"/>
                  <wp:effectExtent l="0" t="0" r="0" b="1905"/>
                  <wp:docPr id="11" name="Picture 11" descr="H:\##@##RUSS HISTORY\Convair\ConvairPogoStick-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USS HISTORY\Convair\ConvairPogoStick-1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06" cy="741323"/>
                          </a:xfrm>
                          <a:prstGeom prst="rect">
                            <a:avLst/>
                          </a:prstGeom>
                          <a:noFill/>
                          <a:ln>
                            <a:noFill/>
                          </a:ln>
                        </pic:spPr>
                      </pic:pic>
                    </a:graphicData>
                  </a:graphic>
                </wp:inline>
              </w:drawing>
            </w:r>
          </w:p>
        </w:tc>
      </w:tr>
      <w:tr w:rsidR="00577D65" w:rsidTr="000E03C6">
        <w:tc>
          <w:tcPr>
            <w:tcW w:w="1926" w:type="dxa"/>
          </w:tcPr>
          <w:p w:rsidR="00577D65" w:rsidRDefault="000E03C6" w:rsidP="000E03C6">
            <w:pPr>
              <w:jc w:val="center"/>
              <w:rPr>
                <w:sz w:val="24"/>
                <w:szCs w:val="24"/>
              </w:rPr>
            </w:pPr>
            <w:r>
              <w:rPr>
                <w:sz w:val="24"/>
                <w:szCs w:val="24"/>
              </w:rPr>
              <w:t>Convair 340</w:t>
            </w:r>
          </w:p>
        </w:tc>
        <w:tc>
          <w:tcPr>
            <w:tcW w:w="1811" w:type="dxa"/>
          </w:tcPr>
          <w:p w:rsidR="00577D65" w:rsidRDefault="000E03C6" w:rsidP="000E03C6">
            <w:pPr>
              <w:jc w:val="center"/>
              <w:rPr>
                <w:sz w:val="24"/>
                <w:szCs w:val="24"/>
              </w:rPr>
            </w:pPr>
            <w:r>
              <w:rPr>
                <w:sz w:val="24"/>
                <w:szCs w:val="24"/>
              </w:rPr>
              <w:t>Convair 580</w:t>
            </w:r>
          </w:p>
        </w:tc>
        <w:tc>
          <w:tcPr>
            <w:tcW w:w="1861" w:type="dxa"/>
          </w:tcPr>
          <w:p w:rsidR="00577D65" w:rsidRDefault="000E03C6" w:rsidP="000E03C6">
            <w:pPr>
              <w:jc w:val="center"/>
              <w:rPr>
                <w:sz w:val="24"/>
                <w:szCs w:val="24"/>
              </w:rPr>
            </w:pPr>
            <w:r>
              <w:rPr>
                <w:sz w:val="24"/>
                <w:szCs w:val="24"/>
              </w:rPr>
              <w:t>Convair 880</w:t>
            </w:r>
          </w:p>
        </w:tc>
        <w:tc>
          <w:tcPr>
            <w:tcW w:w="1800" w:type="dxa"/>
          </w:tcPr>
          <w:p w:rsidR="00577D65" w:rsidRDefault="00F6030D" w:rsidP="000E03C6">
            <w:pPr>
              <w:jc w:val="center"/>
              <w:rPr>
                <w:sz w:val="24"/>
                <w:szCs w:val="24"/>
              </w:rPr>
            </w:pPr>
            <w:r>
              <w:rPr>
                <w:sz w:val="24"/>
                <w:szCs w:val="24"/>
              </w:rPr>
              <w:t>Convair R3Y</w:t>
            </w:r>
          </w:p>
        </w:tc>
        <w:tc>
          <w:tcPr>
            <w:tcW w:w="2178" w:type="dxa"/>
          </w:tcPr>
          <w:p w:rsidR="00577D65" w:rsidRDefault="00F6030D" w:rsidP="000E03C6">
            <w:pPr>
              <w:jc w:val="center"/>
              <w:rPr>
                <w:sz w:val="24"/>
                <w:szCs w:val="24"/>
              </w:rPr>
            </w:pPr>
            <w:r>
              <w:rPr>
                <w:sz w:val="24"/>
                <w:szCs w:val="24"/>
              </w:rPr>
              <w:t>Convair XFY-1</w:t>
            </w:r>
          </w:p>
        </w:tc>
      </w:tr>
    </w:tbl>
    <w:p w:rsidR="000E03C6" w:rsidRDefault="000E03C6">
      <w:pPr>
        <w:rPr>
          <w:sz w:val="24"/>
          <w:szCs w:val="24"/>
        </w:rPr>
      </w:pPr>
    </w:p>
    <w:tbl>
      <w:tblPr>
        <w:tblStyle w:val="TableGrid"/>
        <w:tblW w:w="0" w:type="auto"/>
        <w:tblLook w:val="04A0" w:firstRow="1" w:lastRow="0" w:firstColumn="1" w:lastColumn="0" w:noHBand="0" w:noVBand="1"/>
      </w:tblPr>
      <w:tblGrid>
        <w:gridCol w:w="1818"/>
        <w:gridCol w:w="2165"/>
        <w:gridCol w:w="2747"/>
        <w:gridCol w:w="2846"/>
      </w:tblGrid>
      <w:tr w:rsidR="00F6030D" w:rsidTr="00F6030D">
        <w:tc>
          <w:tcPr>
            <w:tcW w:w="2394" w:type="dxa"/>
          </w:tcPr>
          <w:p w:rsidR="00F6030D" w:rsidRDefault="00F6030D" w:rsidP="00F6030D">
            <w:pPr>
              <w:jc w:val="right"/>
              <w:rPr>
                <w:sz w:val="24"/>
                <w:szCs w:val="24"/>
              </w:rPr>
            </w:pPr>
            <w:r>
              <w:rPr>
                <w:noProof/>
                <w:sz w:val="24"/>
                <w:szCs w:val="24"/>
              </w:rPr>
              <w:drawing>
                <wp:inline distT="0" distB="0" distL="0" distR="0" wp14:anchorId="243EBDB3" wp14:editId="16004D8D">
                  <wp:extent cx="1048512" cy="863544"/>
                  <wp:effectExtent l="0" t="0" r="0" b="0"/>
                  <wp:docPr id="12" name="Picture 12" descr="H:\##@##RUSS HISTORY\Convair\Sea Dart-Convair-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USS HISTORY\Convair\Sea Dart-Convair-2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182" cy="864096"/>
                          </a:xfrm>
                          <a:prstGeom prst="rect">
                            <a:avLst/>
                          </a:prstGeom>
                          <a:noFill/>
                          <a:ln>
                            <a:noFill/>
                          </a:ln>
                        </pic:spPr>
                      </pic:pic>
                    </a:graphicData>
                  </a:graphic>
                </wp:inline>
              </w:drawing>
            </w:r>
          </w:p>
        </w:tc>
        <w:tc>
          <w:tcPr>
            <w:tcW w:w="2394" w:type="dxa"/>
          </w:tcPr>
          <w:p w:rsidR="00F6030D" w:rsidRDefault="00F6030D" w:rsidP="00F6030D">
            <w:pPr>
              <w:jc w:val="right"/>
              <w:rPr>
                <w:sz w:val="24"/>
                <w:szCs w:val="24"/>
              </w:rPr>
            </w:pPr>
            <w:r>
              <w:rPr>
                <w:noProof/>
                <w:sz w:val="24"/>
                <w:szCs w:val="24"/>
              </w:rPr>
              <w:drawing>
                <wp:inline distT="0" distB="0" distL="0" distR="0" wp14:anchorId="24ABE5AD" wp14:editId="7196F450">
                  <wp:extent cx="1273810" cy="457200"/>
                  <wp:effectExtent l="0" t="0" r="2540" b="0"/>
                  <wp:docPr id="13" name="Picture 13" descr="H:\##@##RUSS HISTORY\Convair\f102 Deltadagger1-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USS HISTORY\Convair\f102 Deltadagger1-1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3810" cy="457200"/>
                          </a:xfrm>
                          <a:prstGeom prst="rect">
                            <a:avLst/>
                          </a:prstGeom>
                          <a:noFill/>
                          <a:ln>
                            <a:noFill/>
                          </a:ln>
                        </pic:spPr>
                      </pic:pic>
                    </a:graphicData>
                  </a:graphic>
                </wp:inline>
              </w:drawing>
            </w:r>
          </w:p>
        </w:tc>
        <w:tc>
          <w:tcPr>
            <w:tcW w:w="2394" w:type="dxa"/>
          </w:tcPr>
          <w:p w:rsidR="00F6030D" w:rsidRDefault="00F6030D" w:rsidP="00F6030D">
            <w:pPr>
              <w:jc w:val="right"/>
              <w:rPr>
                <w:sz w:val="24"/>
                <w:szCs w:val="24"/>
              </w:rPr>
            </w:pPr>
            <w:r>
              <w:rPr>
                <w:noProof/>
                <w:sz w:val="24"/>
                <w:szCs w:val="24"/>
              </w:rPr>
              <w:drawing>
                <wp:inline distT="0" distB="0" distL="0" distR="0" wp14:anchorId="4727926E" wp14:editId="5429590E">
                  <wp:extent cx="1653963" cy="609600"/>
                  <wp:effectExtent l="0" t="0" r="3810" b="0"/>
                  <wp:docPr id="14" name="Picture 14" descr="H:\##@##RUSS HISTORY\Convair\f106-04-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USS HISTORY\Convair\f106-04-1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3963" cy="609600"/>
                          </a:xfrm>
                          <a:prstGeom prst="rect">
                            <a:avLst/>
                          </a:prstGeom>
                          <a:noFill/>
                          <a:ln>
                            <a:noFill/>
                          </a:ln>
                        </pic:spPr>
                      </pic:pic>
                    </a:graphicData>
                  </a:graphic>
                </wp:inline>
              </w:drawing>
            </w:r>
          </w:p>
        </w:tc>
        <w:tc>
          <w:tcPr>
            <w:tcW w:w="2394" w:type="dxa"/>
          </w:tcPr>
          <w:p w:rsidR="00F6030D" w:rsidRDefault="00F63F3A" w:rsidP="00F63F3A">
            <w:pPr>
              <w:jc w:val="center"/>
              <w:rPr>
                <w:sz w:val="24"/>
                <w:szCs w:val="24"/>
              </w:rPr>
            </w:pPr>
            <w:r>
              <w:rPr>
                <w:noProof/>
                <w:sz w:val="24"/>
                <w:szCs w:val="24"/>
              </w:rPr>
              <w:drawing>
                <wp:inline distT="0" distB="0" distL="0" distR="0">
                  <wp:extent cx="1722120" cy="817146"/>
                  <wp:effectExtent l="0" t="0" r="0" b="2540"/>
                  <wp:docPr id="15" name="Picture 15" descr="C:\Users\Dixieson\Desktop\My Dropbox\Russ\convair T-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ixieson\Desktop\My Dropbox\Russ\convair T-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396" cy="818226"/>
                          </a:xfrm>
                          <a:prstGeom prst="rect">
                            <a:avLst/>
                          </a:prstGeom>
                          <a:noFill/>
                          <a:ln>
                            <a:noFill/>
                          </a:ln>
                        </pic:spPr>
                      </pic:pic>
                    </a:graphicData>
                  </a:graphic>
                </wp:inline>
              </w:drawing>
            </w:r>
          </w:p>
        </w:tc>
      </w:tr>
      <w:tr w:rsidR="00F6030D" w:rsidTr="00F6030D">
        <w:tc>
          <w:tcPr>
            <w:tcW w:w="2394" w:type="dxa"/>
          </w:tcPr>
          <w:p w:rsidR="00F6030D" w:rsidRDefault="00F6030D" w:rsidP="009C615F">
            <w:pPr>
              <w:jc w:val="center"/>
              <w:rPr>
                <w:sz w:val="24"/>
                <w:szCs w:val="24"/>
              </w:rPr>
            </w:pPr>
            <w:r w:rsidRPr="009C615F">
              <w:rPr>
                <w:sz w:val="20"/>
                <w:szCs w:val="20"/>
              </w:rPr>
              <w:t>Convair Sea</w:t>
            </w:r>
            <w:r>
              <w:rPr>
                <w:sz w:val="24"/>
                <w:szCs w:val="24"/>
              </w:rPr>
              <w:t xml:space="preserve"> </w:t>
            </w:r>
            <w:r w:rsidRPr="009C615F">
              <w:rPr>
                <w:sz w:val="20"/>
                <w:szCs w:val="20"/>
              </w:rPr>
              <w:t>Dart</w:t>
            </w:r>
          </w:p>
        </w:tc>
        <w:tc>
          <w:tcPr>
            <w:tcW w:w="2394" w:type="dxa"/>
          </w:tcPr>
          <w:p w:rsidR="00F6030D" w:rsidRDefault="00F6030D" w:rsidP="00F6030D">
            <w:pPr>
              <w:jc w:val="center"/>
              <w:rPr>
                <w:sz w:val="24"/>
                <w:szCs w:val="24"/>
              </w:rPr>
            </w:pPr>
            <w:r>
              <w:rPr>
                <w:sz w:val="24"/>
                <w:szCs w:val="24"/>
              </w:rPr>
              <w:t>Convair F102</w:t>
            </w:r>
          </w:p>
        </w:tc>
        <w:tc>
          <w:tcPr>
            <w:tcW w:w="2394" w:type="dxa"/>
          </w:tcPr>
          <w:p w:rsidR="00F6030D" w:rsidRDefault="00F6030D" w:rsidP="00F6030D">
            <w:pPr>
              <w:jc w:val="center"/>
              <w:rPr>
                <w:sz w:val="24"/>
                <w:szCs w:val="24"/>
              </w:rPr>
            </w:pPr>
            <w:r>
              <w:rPr>
                <w:sz w:val="24"/>
                <w:szCs w:val="24"/>
              </w:rPr>
              <w:t>Convair F106</w:t>
            </w:r>
          </w:p>
        </w:tc>
        <w:tc>
          <w:tcPr>
            <w:tcW w:w="2394" w:type="dxa"/>
          </w:tcPr>
          <w:p w:rsidR="00F6030D" w:rsidRDefault="00F6030D" w:rsidP="00F6030D">
            <w:pPr>
              <w:jc w:val="center"/>
              <w:rPr>
                <w:sz w:val="24"/>
                <w:szCs w:val="24"/>
              </w:rPr>
            </w:pPr>
            <w:r>
              <w:rPr>
                <w:sz w:val="24"/>
                <w:szCs w:val="24"/>
              </w:rPr>
              <w:t>Convair T29</w:t>
            </w:r>
          </w:p>
        </w:tc>
      </w:tr>
    </w:tbl>
    <w:p w:rsidR="000E03C6" w:rsidRPr="008E2406" w:rsidRDefault="000E03C6">
      <w:pPr>
        <w:rPr>
          <w:sz w:val="24"/>
          <w:szCs w:val="24"/>
        </w:rPr>
      </w:pPr>
    </w:p>
    <w:p w:rsidR="00C87AEA" w:rsidRPr="008E2406" w:rsidRDefault="00D6466D">
      <w:pPr>
        <w:rPr>
          <w:sz w:val="24"/>
          <w:szCs w:val="24"/>
        </w:rPr>
      </w:pPr>
      <w:r>
        <w:rPr>
          <w:sz w:val="24"/>
          <w:szCs w:val="24"/>
        </w:rPr>
        <w:t>I really liked the work and put a lot of effort into my assignments</w:t>
      </w:r>
      <w:r w:rsidR="004F08BC">
        <w:rPr>
          <w:sz w:val="24"/>
          <w:szCs w:val="24"/>
        </w:rPr>
        <w:t>.</w:t>
      </w:r>
      <w:r>
        <w:rPr>
          <w:sz w:val="24"/>
          <w:szCs w:val="24"/>
        </w:rPr>
        <w:t xml:space="preserve"> </w:t>
      </w:r>
      <w:r w:rsidR="00872173" w:rsidRPr="008E2406">
        <w:rPr>
          <w:sz w:val="24"/>
          <w:szCs w:val="24"/>
        </w:rPr>
        <w:t xml:space="preserve">It took a few months, but </w:t>
      </w:r>
      <w:r w:rsidR="004F08BC">
        <w:rPr>
          <w:sz w:val="24"/>
          <w:szCs w:val="24"/>
        </w:rPr>
        <w:t>then</w:t>
      </w:r>
      <w:r w:rsidR="00872173" w:rsidRPr="008E2406">
        <w:rPr>
          <w:sz w:val="24"/>
          <w:szCs w:val="24"/>
        </w:rPr>
        <w:t xml:space="preserve"> electronic technology entered the testing and became a major impact on the Model Shop.  Those who gave me a hard time were now coming to me for help.</w:t>
      </w:r>
      <w:r w:rsidR="00C36DAE" w:rsidRPr="008E2406">
        <w:rPr>
          <w:sz w:val="24"/>
          <w:szCs w:val="24"/>
        </w:rPr>
        <w:t xml:space="preserve">  I submitted a number of suggestions and received awards.  One of them </w:t>
      </w:r>
      <w:r w:rsidR="00C87AEA" w:rsidRPr="008E2406">
        <w:rPr>
          <w:sz w:val="24"/>
          <w:szCs w:val="24"/>
        </w:rPr>
        <w:t xml:space="preserve">was pulsing - </w:t>
      </w:r>
      <w:r w:rsidR="00C36DAE" w:rsidRPr="008E2406">
        <w:rPr>
          <w:sz w:val="24"/>
          <w:szCs w:val="24"/>
        </w:rPr>
        <w:t>reversing the polarity of the</w:t>
      </w:r>
      <w:r w:rsidR="00C87AEA" w:rsidRPr="008E2406">
        <w:rPr>
          <w:sz w:val="24"/>
          <w:szCs w:val="24"/>
        </w:rPr>
        <w:t xml:space="preserve"> plating machine which improved the plating and reduce</w:t>
      </w:r>
      <w:r w:rsidR="004F08BC">
        <w:rPr>
          <w:sz w:val="24"/>
          <w:szCs w:val="24"/>
        </w:rPr>
        <w:t>d</w:t>
      </w:r>
      <w:r w:rsidR="00C87AEA" w:rsidRPr="008E2406">
        <w:rPr>
          <w:sz w:val="24"/>
          <w:szCs w:val="24"/>
        </w:rPr>
        <w:t xml:space="preserve"> the time required. </w:t>
      </w:r>
    </w:p>
    <w:p w:rsidR="00A50FC1" w:rsidRPr="008E2406" w:rsidRDefault="00D6466D">
      <w:pPr>
        <w:rPr>
          <w:sz w:val="24"/>
          <w:szCs w:val="24"/>
        </w:rPr>
      </w:pPr>
      <w:r>
        <w:rPr>
          <w:noProof/>
          <w:sz w:val="24"/>
          <w:szCs w:val="24"/>
        </w:rPr>
        <w:drawing>
          <wp:anchor distT="0" distB="0" distL="114300" distR="114300" simplePos="0" relativeHeight="251652096" behindDoc="0" locked="0" layoutInCell="1" allowOverlap="1" wp14:anchorId="7AEE881F" wp14:editId="2BE905E6">
            <wp:simplePos x="0" y="0"/>
            <wp:positionH relativeFrom="column">
              <wp:posOffset>0</wp:posOffset>
            </wp:positionH>
            <wp:positionV relativeFrom="paragraph">
              <wp:posOffset>468630</wp:posOffset>
            </wp:positionV>
            <wp:extent cx="1207770" cy="713105"/>
            <wp:effectExtent l="0" t="0" r="0" b="0"/>
            <wp:wrapSquare wrapText="bothSides"/>
            <wp:docPr id="18" name="Picture 18" descr="H:\##@##RUSS HISTORY\Convair\convair-F102Pilot-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RUSS HISTORY\Convair\convair-F102Pilot-1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777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40">
        <w:rPr>
          <w:noProof/>
          <w:sz w:val="24"/>
          <w:szCs w:val="24"/>
        </w:rPr>
        <w:drawing>
          <wp:anchor distT="0" distB="0" distL="114300" distR="114300" simplePos="0" relativeHeight="251651072" behindDoc="0" locked="0" layoutInCell="1" allowOverlap="1" wp14:anchorId="66669830" wp14:editId="08E95856">
            <wp:simplePos x="0" y="0"/>
            <wp:positionH relativeFrom="column">
              <wp:posOffset>5089525</wp:posOffset>
            </wp:positionH>
            <wp:positionV relativeFrom="paragraph">
              <wp:posOffset>1584325</wp:posOffset>
            </wp:positionV>
            <wp:extent cx="877570" cy="450850"/>
            <wp:effectExtent l="0" t="0" r="0" b="6350"/>
            <wp:wrapSquare wrapText="bothSides"/>
            <wp:docPr id="16" name="Picture 16" descr="H:\##@##RUSS HISTORY\@@#Russ-written HISTORY\1954-Convair\Intervalometer-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USS HISTORY\@@#Russ-written HISTORY\1954-Convair\Intervalometer-15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757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AEA" w:rsidRPr="008E2406">
        <w:rPr>
          <w:sz w:val="24"/>
          <w:szCs w:val="24"/>
        </w:rPr>
        <w:t xml:space="preserve"> The </w:t>
      </w:r>
      <w:r w:rsidR="00696768" w:rsidRPr="008E2406">
        <w:rPr>
          <w:sz w:val="24"/>
          <w:szCs w:val="24"/>
        </w:rPr>
        <w:t>main suggestion that I made was an</w:t>
      </w:r>
      <w:r w:rsidR="00C87AEA" w:rsidRPr="008E2406">
        <w:rPr>
          <w:sz w:val="24"/>
          <w:szCs w:val="24"/>
        </w:rPr>
        <w:t xml:space="preserve"> R</w:t>
      </w:r>
      <w:r w:rsidR="003C53B9">
        <w:rPr>
          <w:sz w:val="24"/>
          <w:szCs w:val="24"/>
        </w:rPr>
        <w:t>-</w:t>
      </w:r>
      <w:r w:rsidR="00C87AEA" w:rsidRPr="008E2406">
        <w:rPr>
          <w:sz w:val="24"/>
          <w:szCs w:val="24"/>
        </w:rPr>
        <w:t>C Intervalometer.  The mechanical Intervalometer was a set of cams milled by the Machinist to pulse a 35 MM camera taking pictures of a duplicate instrument panel (same as the pilot w</w:t>
      </w:r>
      <w:r w:rsidR="004F08BC">
        <w:rPr>
          <w:sz w:val="24"/>
          <w:szCs w:val="24"/>
        </w:rPr>
        <w:t>ere</w:t>
      </w:r>
      <w:r w:rsidR="00C87AEA" w:rsidRPr="008E2406">
        <w:rPr>
          <w:sz w:val="24"/>
          <w:szCs w:val="24"/>
        </w:rPr>
        <w:t xml:space="preserve"> seeing) located in a remote area of the aircraft being tested.  The fabrication of the Mechanical Intervalometer was a long process </w:t>
      </w:r>
      <w:r w:rsidR="00B56528" w:rsidRPr="008E2406">
        <w:rPr>
          <w:sz w:val="24"/>
          <w:szCs w:val="24"/>
        </w:rPr>
        <w:t xml:space="preserve">and they were way behind in the production and not meeting the demands for the flight testing requirements.  </w:t>
      </w:r>
      <w:r w:rsidR="004F08BC">
        <w:rPr>
          <w:sz w:val="24"/>
          <w:szCs w:val="24"/>
        </w:rPr>
        <w:t>I</w:t>
      </w:r>
      <w:r w:rsidR="00B56528" w:rsidRPr="008E2406">
        <w:rPr>
          <w:sz w:val="24"/>
          <w:szCs w:val="24"/>
        </w:rPr>
        <w:t xml:space="preserve"> ask</w:t>
      </w:r>
      <w:r w:rsidR="004F08BC">
        <w:rPr>
          <w:sz w:val="24"/>
          <w:szCs w:val="24"/>
        </w:rPr>
        <w:t>ed</w:t>
      </w:r>
      <w:r w:rsidR="00B56528" w:rsidRPr="008E2406">
        <w:rPr>
          <w:sz w:val="24"/>
          <w:szCs w:val="24"/>
        </w:rPr>
        <w:t xml:space="preserve"> one of the </w:t>
      </w:r>
      <w:r>
        <w:rPr>
          <w:sz w:val="24"/>
          <w:szCs w:val="24"/>
        </w:rPr>
        <w:t xml:space="preserve">Instrumentation </w:t>
      </w:r>
      <w:r w:rsidR="00B56528" w:rsidRPr="008E2406">
        <w:rPr>
          <w:sz w:val="24"/>
          <w:szCs w:val="24"/>
        </w:rPr>
        <w:t xml:space="preserve">Design Engineers if there was a precision timed pulse </w:t>
      </w:r>
      <w:r w:rsidR="004E4901" w:rsidRPr="008E2406">
        <w:rPr>
          <w:sz w:val="24"/>
          <w:szCs w:val="24"/>
        </w:rPr>
        <w:t>required</w:t>
      </w:r>
      <w:r w:rsidR="004E4901">
        <w:rPr>
          <w:sz w:val="24"/>
          <w:szCs w:val="24"/>
        </w:rPr>
        <w:t>.</w:t>
      </w:r>
      <w:r w:rsidR="004F08BC">
        <w:rPr>
          <w:sz w:val="24"/>
          <w:szCs w:val="24"/>
        </w:rPr>
        <w:t xml:space="preserve"> H</w:t>
      </w:r>
      <w:r w:rsidR="00B56528" w:rsidRPr="008E2406">
        <w:rPr>
          <w:sz w:val="24"/>
          <w:szCs w:val="24"/>
        </w:rPr>
        <w:t>e said no, they need</w:t>
      </w:r>
      <w:r w:rsidR="004F08BC">
        <w:rPr>
          <w:sz w:val="24"/>
          <w:szCs w:val="24"/>
        </w:rPr>
        <w:t>ed</w:t>
      </w:r>
      <w:r w:rsidR="00B56528" w:rsidRPr="008E2406">
        <w:rPr>
          <w:sz w:val="24"/>
          <w:szCs w:val="24"/>
        </w:rPr>
        <w:t xml:space="preserve"> to be able to </w:t>
      </w:r>
      <w:r w:rsidR="004E4901" w:rsidRPr="008E2406">
        <w:rPr>
          <w:sz w:val="24"/>
          <w:szCs w:val="24"/>
        </w:rPr>
        <w:t>select pulse</w:t>
      </w:r>
      <w:r w:rsidR="00B56528" w:rsidRPr="008E2406">
        <w:rPr>
          <w:sz w:val="24"/>
          <w:szCs w:val="24"/>
        </w:rPr>
        <w:t xml:space="preserve"> </w:t>
      </w:r>
      <w:r>
        <w:rPr>
          <w:sz w:val="24"/>
          <w:szCs w:val="24"/>
        </w:rPr>
        <w:t xml:space="preserve">speed </w:t>
      </w:r>
      <w:r w:rsidR="004F08BC">
        <w:rPr>
          <w:sz w:val="24"/>
          <w:szCs w:val="24"/>
        </w:rPr>
        <w:t>for</w:t>
      </w:r>
      <w:r w:rsidR="00B56528" w:rsidRPr="008E2406">
        <w:rPr>
          <w:sz w:val="24"/>
          <w:szCs w:val="24"/>
        </w:rPr>
        <w:t xml:space="preserve"> </w:t>
      </w:r>
      <w:r w:rsidR="004E4901">
        <w:rPr>
          <w:sz w:val="24"/>
          <w:szCs w:val="24"/>
        </w:rPr>
        <w:t xml:space="preserve">the </w:t>
      </w:r>
      <w:r w:rsidR="00B56528" w:rsidRPr="008E2406">
        <w:rPr>
          <w:sz w:val="24"/>
          <w:szCs w:val="24"/>
        </w:rPr>
        <w:t xml:space="preserve">camera to meet the requirement of </w:t>
      </w:r>
      <w:r w:rsidR="004E4901">
        <w:rPr>
          <w:sz w:val="24"/>
          <w:szCs w:val="24"/>
        </w:rPr>
        <w:t xml:space="preserve">the </w:t>
      </w:r>
      <w:r w:rsidR="00B56528" w:rsidRPr="008E2406">
        <w:rPr>
          <w:sz w:val="24"/>
          <w:szCs w:val="24"/>
        </w:rPr>
        <w:t>35 MM camera</w:t>
      </w:r>
      <w:r w:rsidR="004F08BC">
        <w:rPr>
          <w:sz w:val="24"/>
          <w:szCs w:val="24"/>
        </w:rPr>
        <w:t>. T</w:t>
      </w:r>
      <w:r w:rsidR="00B56528" w:rsidRPr="008E2406">
        <w:rPr>
          <w:sz w:val="24"/>
          <w:szCs w:val="24"/>
        </w:rPr>
        <w:t>he timing was not critical.   I submitted a suggestion of using an RC Intervalometer that would use a simple charging of a capacitor with a variable (pot) adjustable control</w:t>
      </w:r>
      <w:r w:rsidR="002D779E" w:rsidRPr="008E2406">
        <w:rPr>
          <w:sz w:val="24"/>
          <w:szCs w:val="24"/>
        </w:rPr>
        <w:t xml:space="preserve"> to replace the Mechanical Intervalometer</w:t>
      </w:r>
      <w:r w:rsidR="00B56528" w:rsidRPr="008E2406">
        <w:rPr>
          <w:sz w:val="24"/>
          <w:szCs w:val="24"/>
        </w:rPr>
        <w:t xml:space="preserve">.  </w:t>
      </w:r>
      <w:r w:rsidR="002D779E" w:rsidRPr="008E2406">
        <w:rPr>
          <w:sz w:val="24"/>
          <w:szCs w:val="24"/>
        </w:rPr>
        <w:t xml:space="preserve">It </w:t>
      </w:r>
      <w:r w:rsidR="004F08BC">
        <w:rPr>
          <w:sz w:val="24"/>
          <w:szCs w:val="24"/>
        </w:rPr>
        <w:t>gave me</w:t>
      </w:r>
      <w:r w:rsidR="002D779E" w:rsidRPr="008E2406">
        <w:rPr>
          <w:sz w:val="24"/>
          <w:szCs w:val="24"/>
        </w:rPr>
        <w:t xml:space="preserve"> a special feeling to see the production </w:t>
      </w:r>
      <w:proofErr w:type="gramStart"/>
      <w:r w:rsidR="002D779E" w:rsidRPr="008E2406">
        <w:rPr>
          <w:sz w:val="24"/>
          <w:szCs w:val="24"/>
        </w:rPr>
        <w:t xml:space="preserve">of </w:t>
      </w:r>
      <w:r w:rsidR="003563B7">
        <w:rPr>
          <w:sz w:val="24"/>
          <w:szCs w:val="24"/>
        </w:rPr>
        <w:t xml:space="preserve"> a</w:t>
      </w:r>
      <w:proofErr w:type="gramEnd"/>
      <w:r w:rsidR="003563B7">
        <w:rPr>
          <w:sz w:val="24"/>
          <w:szCs w:val="24"/>
        </w:rPr>
        <w:t xml:space="preserve"> </w:t>
      </w:r>
      <w:r w:rsidR="002D779E" w:rsidRPr="008E2406">
        <w:rPr>
          <w:sz w:val="24"/>
          <w:szCs w:val="24"/>
        </w:rPr>
        <w:t xml:space="preserve">device made from </w:t>
      </w:r>
      <w:r w:rsidR="00483F83">
        <w:rPr>
          <w:sz w:val="24"/>
          <w:szCs w:val="24"/>
        </w:rPr>
        <w:t>my</w:t>
      </w:r>
      <w:r w:rsidR="002D779E" w:rsidRPr="008E2406">
        <w:rPr>
          <w:sz w:val="24"/>
          <w:szCs w:val="24"/>
        </w:rPr>
        <w:t xml:space="preserve"> suggestion.</w:t>
      </w:r>
      <w:r w:rsidR="00D57F40" w:rsidRPr="00D57F4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D779E" w:rsidRPr="008E2406" w:rsidRDefault="002D779E">
      <w:pPr>
        <w:rPr>
          <w:sz w:val="24"/>
          <w:szCs w:val="24"/>
        </w:rPr>
      </w:pPr>
      <w:r w:rsidRPr="008E2406">
        <w:rPr>
          <w:sz w:val="24"/>
          <w:szCs w:val="24"/>
        </w:rPr>
        <w:t xml:space="preserve">I was promoted </w:t>
      </w:r>
      <w:r w:rsidR="00D6466D">
        <w:rPr>
          <w:sz w:val="24"/>
          <w:szCs w:val="24"/>
        </w:rPr>
        <w:t xml:space="preserve">to </w:t>
      </w:r>
      <w:r w:rsidR="00D57F40">
        <w:rPr>
          <w:sz w:val="24"/>
          <w:szCs w:val="24"/>
        </w:rPr>
        <w:t>the night</w:t>
      </w:r>
      <w:r w:rsidRPr="008E2406">
        <w:rPr>
          <w:sz w:val="24"/>
          <w:szCs w:val="24"/>
        </w:rPr>
        <w:t xml:space="preserve"> “Camera Bench”.  I would check out the 35mm camera</w:t>
      </w:r>
      <w:r w:rsidR="00825D16">
        <w:rPr>
          <w:sz w:val="24"/>
          <w:szCs w:val="24"/>
        </w:rPr>
        <w:t>s</w:t>
      </w:r>
      <w:r w:rsidRPr="008E2406">
        <w:rPr>
          <w:sz w:val="24"/>
          <w:szCs w:val="24"/>
        </w:rPr>
        <w:t>,</w:t>
      </w:r>
      <w:r w:rsidR="00D6466D">
        <w:rPr>
          <w:sz w:val="24"/>
          <w:szCs w:val="24"/>
        </w:rPr>
        <w:t xml:space="preserve"> fabricate </w:t>
      </w:r>
      <w:r w:rsidR="00D6466D" w:rsidRPr="008E2406">
        <w:rPr>
          <w:sz w:val="24"/>
          <w:szCs w:val="24"/>
        </w:rPr>
        <w:t>brackets</w:t>
      </w:r>
      <w:r w:rsidRPr="008E2406">
        <w:rPr>
          <w:sz w:val="24"/>
          <w:szCs w:val="24"/>
        </w:rPr>
        <w:t xml:space="preserve"> etc., </w:t>
      </w:r>
      <w:r w:rsidR="00816A8A" w:rsidRPr="008E2406">
        <w:rPr>
          <w:sz w:val="24"/>
          <w:szCs w:val="24"/>
        </w:rPr>
        <w:t>whatever</w:t>
      </w:r>
      <w:r w:rsidRPr="008E2406">
        <w:rPr>
          <w:sz w:val="24"/>
          <w:szCs w:val="24"/>
        </w:rPr>
        <w:t xml:space="preserve"> was required for the cameras to be placed in the Aircraft </w:t>
      </w:r>
      <w:r w:rsidR="007B3F68">
        <w:rPr>
          <w:sz w:val="24"/>
          <w:szCs w:val="24"/>
        </w:rPr>
        <w:t>that</w:t>
      </w:r>
      <w:r w:rsidRPr="008E2406">
        <w:rPr>
          <w:sz w:val="24"/>
          <w:szCs w:val="24"/>
        </w:rPr>
        <w:t xml:space="preserve"> was being flight tested the next day. </w:t>
      </w:r>
      <w:r w:rsidR="00D6466D">
        <w:rPr>
          <w:sz w:val="24"/>
          <w:szCs w:val="24"/>
        </w:rPr>
        <w:t>I was given the schedule of the test requirements</w:t>
      </w:r>
      <w:r w:rsidRPr="008E2406">
        <w:rPr>
          <w:sz w:val="24"/>
          <w:szCs w:val="24"/>
        </w:rPr>
        <w:t xml:space="preserve"> </w:t>
      </w:r>
      <w:r w:rsidR="00825D16">
        <w:rPr>
          <w:sz w:val="24"/>
          <w:szCs w:val="24"/>
        </w:rPr>
        <w:t>and</w:t>
      </w:r>
      <w:r w:rsidR="00816A8A" w:rsidRPr="008E2406">
        <w:rPr>
          <w:sz w:val="24"/>
          <w:szCs w:val="24"/>
        </w:rPr>
        <w:t xml:space="preserve"> I had to have the cameras </w:t>
      </w:r>
      <w:r w:rsidR="00696768" w:rsidRPr="008E2406">
        <w:rPr>
          <w:sz w:val="24"/>
          <w:szCs w:val="24"/>
        </w:rPr>
        <w:t>and mounting brackets</w:t>
      </w:r>
      <w:r w:rsidR="00816A8A" w:rsidRPr="008E2406">
        <w:rPr>
          <w:sz w:val="24"/>
          <w:szCs w:val="24"/>
        </w:rPr>
        <w:t xml:space="preserve"> ready</w:t>
      </w:r>
      <w:r w:rsidR="00333CE2" w:rsidRPr="008E2406">
        <w:rPr>
          <w:sz w:val="24"/>
          <w:szCs w:val="24"/>
        </w:rPr>
        <w:t>.</w:t>
      </w:r>
    </w:p>
    <w:p w:rsidR="003C53B9" w:rsidRDefault="00FB3181" w:rsidP="00596E74">
      <w:pPr>
        <w:rPr>
          <w:sz w:val="24"/>
          <w:szCs w:val="24"/>
        </w:rPr>
      </w:pPr>
      <w:r w:rsidRPr="008E2406">
        <w:rPr>
          <w:rFonts w:eastAsia="Times New Roman" w:cs="Times New Roman"/>
          <w:noProof/>
          <w:color w:val="0000FF"/>
          <w:sz w:val="24"/>
          <w:szCs w:val="24"/>
        </w:rPr>
        <w:drawing>
          <wp:anchor distT="0" distB="0" distL="114300" distR="114300" simplePos="0" relativeHeight="251649024" behindDoc="0" locked="0" layoutInCell="1" allowOverlap="1" wp14:anchorId="5E5184D5" wp14:editId="7861B8C4">
            <wp:simplePos x="0" y="0"/>
            <wp:positionH relativeFrom="column">
              <wp:posOffset>5028565</wp:posOffset>
            </wp:positionH>
            <wp:positionV relativeFrom="paragraph">
              <wp:posOffset>912495</wp:posOffset>
            </wp:positionV>
            <wp:extent cx="1060450" cy="1453515"/>
            <wp:effectExtent l="0" t="0" r="6350" b="0"/>
            <wp:wrapSquare wrapText="bothSides"/>
            <wp:docPr id="1" name="Picture 1" descr="http://upload.wikimedia.org/wikipedia/commons/thumb/f/f2/Convair_XYF-1_Pogo.jpg/170px-Convair_XYF-1_Pogo.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f/f2/Convair_XYF-1_Pogo.jpg/170px-Convair_XYF-1_Pogo.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045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25D16">
        <w:rPr>
          <w:sz w:val="24"/>
          <w:szCs w:val="24"/>
        </w:rPr>
        <w:t>One example of a</w:t>
      </w:r>
      <w:r w:rsidR="00483F83">
        <w:rPr>
          <w:sz w:val="24"/>
          <w:szCs w:val="24"/>
        </w:rPr>
        <w:t xml:space="preserve"> test</w:t>
      </w:r>
      <w:r w:rsidR="00825D16">
        <w:rPr>
          <w:sz w:val="24"/>
          <w:szCs w:val="24"/>
        </w:rPr>
        <w:t xml:space="preserve"> was the Pogo Stick. I had known of the flight test and had my part ready for a</w:t>
      </w:r>
      <w:r w:rsidR="00333CE2" w:rsidRPr="008E2406">
        <w:rPr>
          <w:sz w:val="24"/>
          <w:szCs w:val="24"/>
        </w:rPr>
        <w:t xml:space="preserve"> special flight </w:t>
      </w:r>
      <w:r w:rsidR="00483F83">
        <w:rPr>
          <w:sz w:val="24"/>
          <w:szCs w:val="24"/>
        </w:rPr>
        <w:t xml:space="preserve">that </w:t>
      </w:r>
      <w:r w:rsidR="00333CE2" w:rsidRPr="008E2406">
        <w:rPr>
          <w:sz w:val="24"/>
          <w:szCs w:val="24"/>
        </w:rPr>
        <w:t xml:space="preserve">was scheduled </w:t>
      </w:r>
      <w:r w:rsidR="00825D16">
        <w:rPr>
          <w:sz w:val="24"/>
          <w:szCs w:val="24"/>
        </w:rPr>
        <w:t>for</w:t>
      </w:r>
      <w:r w:rsidR="00333CE2" w:rsidRPr="008E2406">
        <w:rPr>
          <w:sz w:val="24"/>
          <w:szCs w:val="24"/>
        </w:rPr>
        <w:t xml:space="preserve"> the ‘Pogo Stick”. </w:t>
      </w:r>
      <w:r w:rsidR="007624E8" w:rsidRPr="008E2406">
        <w:rPr>
          <w:rFonts w:eastAsia="Times New Roman" w:cs="Times New Roman"/>
          <w:sz w:val="24"/>
          <w:szCs w:val="24"/>
          <w:lang w:val="en"/>
        </w:rPr>
        <w:t xml:space="preserve">The </w:t>
      </w:r>
      <w:r w:rsidR="007624E8" w:rsidRPr="008E2406">
        <w:rPr>
          <w:rFonts w:eastAsia="Times New Roman" w:cs="Times New Roman"/>
          <w:b/>
          <w:bCs/>
          <w:sz w:val="24"/>
          <w:szCs w:val="24"/>
          <w:lang w:val="en"/>
        </w:rPr>
        <w:t>Convair XFY Pogo</w:t>
      </w:r>
      <w:r w:rsidR="007624E8" w:rsidRPr="008E2406">
        <w:rPr>
          <w:rFonts w:eastAsia="Times New Roman" w:cs="Times New Roman"/>
          <w:sz w:val="24"/>
          <w:szCs w:val="24"/>
          <w:lang w:val="en"/>
        </w:rPr>
        <w:t xml:space="preserve"> </w:t>
      </w:r>
      <w:hyperlink r:id="rId21" w:tooltip="Tailsitter" w:history="1">
        <w:proofErr w:type="spellStart"/>
        <w:r w:rsidR="007624E8" w:rsidRPr="007B3F68">
          <w:rPr>
            <w:rFonts w:eastAsia="Times New Roman" w:cs="Times New Roman"/>
            <w:color w:val="000000" w:themeColor="text1"/>
            <w:sz w:val="24"/>
            <w:szCs w:val="24"/>
            <w:lang w:val="en"/>
          </w:rPr>
          <w:t>tailsitter</w:t>
        </w:r>
        <w:proofErr w:type="spellEnd"/>
      </w:hyperlink>
      <w:r w:rsidR="007624E8" w:rsidRPr="008E2406">
        <w:rPr>
          <w:rFonts w:eastAsia="Times New Roman" w:cs="Times New Roman"/>
          <w:sz w:val="24"/>
          <w:szCs w:val="24"/>
          <w:lang w:val="en"/>
        </w:rPr>
        <w:t xml:space="preserve"> was an experiment in </w:t>
      </w:r>
      <w:hyperlink r:id="rId22" w:tooltip="VTOL" w:history="1">
        <w:r w:rsidR="007624E8" w:rsidRPr="007B3F68">
          <w:rPr>
            <w:rFonts w:eastAsia="Times New Roman" w:cs="Times New Roman"/>
            <w:sz w:val="24"/>
            <w:szCs w:val="24"/>
            <w:lang w:val="en"/>
          </w:rPr>
          <w:t>vertical takeoff and landing</w:t>
        </w:r>
      </w:hyperlink>
      <w:r w:rsidR="007624E8" w:rsidRPr="008E2406">
        <w:rPr>
          <w:rFonts w:eastAsia="Times New Roman" w:cs="Times New Roman"/>
          <w:sz w:val="24"/>
          <w:szCs w:val="24"/>
          <w:lang w:val="en"/>
        </w:rPr>
        <w:t xml:space="preserve">. The Pogo </w:t>
      </w:r>
      <w:r w:rsidR="00825D16">
        <w:rPr>
          <w:rFonts w:eastAsia="Times New Roman" w:cs="Times New Roman"/>
          <w:sz w:val="24"/>
          <w:szCs w:val="24"/>
          <w:lang w:val="en"/>
        </w:rPr>
        <w:t xml:space="preserve">Stick </w:t>
      </w:r>
      <w:r w:rsidR="007624E8" w:rsidRPr="008E2406">
        <w:rPr>
          <w:rFonts w:eastAsia="Times New Roman" w:cs="Times New Roman"/>
          <w:sz w:val="24"/>
          <w:szCs w:val="24"/>
          <w:lang w:val="en"/>
        </w:rPr>
        <w:t xml:space="preserve">had </w:t>
      </w:r>
      <w:hyperlink r:id="rId23" w:tooltip="Delta wing" w:history="1">
        <w:r w:rsidR="007624E8" w:rsidRPr="007B3F68">
          <w:rPr>
            <w:rFonts w:eastAsia="Times New Roman" w:cs="Times New Roman"/>
            <w:sz w:val="24"/>
            <w:szCs w:val="24"/>
            <w:lang w:val="en"/>
          </w:rPr>
          <w:t>delta wings</w:t>
        </w:r>
      </w:hyperlink>
      <w:r w:rsidR="007624E8" w:rsidRPr="008E2406">
        <w:rPr>
          <w:rFonts w:eastAsia="Times New Roman" w:cs="Times New Roman"/>
          <w:sz w:val="24"/>
          <w:szCs w:val="24"/>
          <w:lang w:val="en"/>
        </w:rPr>
        <w:t xml:space="preserve"> and three-bladed </w:t>
      </w:r>
      <w:hyperlink r:id="rId24" w:tooltip="Contra-rotating propellers" w:history="1">
        <w:r w:rsidR="007624E8" w:rsidRPr="007B3F68">
          <w:rPr>
            <w:rFonts w:eastAsia="Times New Roman" w:cs="Times New Roman"/>
            <w:color w:val="000000" w:themeColor="text1"/>
            <w:sz w:val="24"/>
            <w:szCs w:val="24"/>
            <w:lang w:val="en"/>
          </w:rPr>
          <w:t>contra-rotating propellers</w:t>
        </w:r>
      </w:hyperlink>
      <w:r w:rsidRPr="007B3F68">
        <w:rPr>
          <w:rFonts w:eastAsia="Times New Roman" w:cs="Times New Roman"/>
          <w:color w:val="000000" w:themeColor="text1"/>
          <w:sz w:val="24"/>
          <w:szCs w:val="24"/>
          <w:lang w:val="en"/>
        </w:rPr>
        <w:t xml:space="preserve">.  </w:t>
      </w:r>
      <w:r w:rsidRPr="008E2406">
        <w:rPr>
          <w:sz w:val="24"/>
          <w:szCs w:val="24"/>
        </w:rPr>
        <w:t xml:space="preserve">In May 1951, </w:t>
      </w:r>
      <w:hyperlink r:id="rId25" w:tooltip="Lockheed Corporation" w:history="1">
        <w:r w:rsidRPr="007B3F68">
          <w:rPr>
            <w:rStyle w:val="Hyperlink"/>
            <w:color w:val="auto"/>
            <w:sz w:val="24"/>
            <w:szCs w:val="24"/>
            <w:u w:val="none"/>
          </w:rPr>
          <w:t>Lockheed</w:t>
        </w:r>
      </w:hyperlink>
      <w:r w:rsidRPr="008E2406">
        <w:rPr>
          <w:sz w:val="24"/>
          <w:szCs w:val="24"/>
        </w:rPr>
        <w:t xml:space="preserve"> and </w:t>
      </w:r>
      <w:hyperlink r:id="rId26" w:tooltip="Convair" w:history="1">
        <w:r w:rsidRPr="007B3F68">
          <w:rPr>
            <w:rStyle w:val="Hyperlink"/>
            <w:color w:val="auto"/>
            <w:sz w:val="24"/>
            <w:szCs w:val="24"/>
            <w:u w:val="none"/>
          </w:rPr>
          <w:t>Convair</w:t>
        </w:r>
      </w:hyperlink>
      <w:r w:rsidRPr="008E2406">
        <w:rPr>
          <w:sz w:val="24"/>
          <w:szCs w:val="24"/>
        </w:rPr>
        <w:t xml:space="preserve"> were awarded contracts in the attempt to design, construct, and test two experimental VTOL fighters that would be suitable for use by the Armed forces.</w:t>
      </w:r>
      <w:r w:rsidRPr="008E2406">
        <w:rPr>
          <w:rFonts w:eastAsia="Times New Roman" w:cs="Times New Roman"/>
          <w:noProof/>
          <w:color w:val="0000FF"/>
          <w:sz w:val="24"/>
          <w:szCs w:val="24"/>
        </w:rPr>
        <w:t xml:space="preserve"> </w:t>
      </w:r>
      <w:r w:rsidR="00825D16" w:rsidRPr="00825D16">
        <w:rPr>
          <w:rFonts w:eastAsia="Times New Roman" w:cs="Times New Roman"/>
          <w:noProof/>
          <w:color w:val="000000" w:themeColor="text1"/>
          <w:sz w:val="24"/>
          <w:szCs w:val="24"/>
        </w:rPr>
        <w:t>The Navy wanted an aircraft that could take off vertically from a ship.</w:t>
      </w:r>
      <w:r w:rsidRPr="00825D16">
        <w:rPr>
          <w:rFonts w:eastAsia="Times New Roman" w:cs="Times New Roman"/>
          <w:noProof/>
          <w:color w:val="000000" w:themeColor="text1"/>
          <w:sz w:val="24"/>
          <w:szCs w:val="24"/>
        </w:rPr>
        <w:t xml:space="preserve"> </w:t>
      </w:r>
      <w:r w:rsidR="008C18E3" w:rsidRPr="008E2406">
        <w:rPr>
          <w:rFonts w:eastAsia="Times New Roman" w:cs="Times New Roman"/>
          <w:sz w:val="24"/>
          <w:szCs w:val="24"/>
        </w:rPr>
        <w:t xml:space="preserve">On 19 April 1954, a Convair engineering test pilot and Marine reservist, Lieutenant Colonel </w:t>
      </w:r>
      <w:hyperlink r:id="rId27" w:tooltip="J. F. Coleman" w:history="1">
        <w:r w:rsidR="008C18E3" w:rsidRPr="007B3F68">
          <w:rPr>
            <w:rFonts w:eastAsia="Times New Roman" w:cs="Times New Roman"/>
            <w:sz w:val="24"/>
            <w:szCs w:val="24"/>
          </w:rPr>
          <w:t>James F. "</w:t>
        </w:r>
        <w:proofErr w:type="spellStart"/>
        <w:r w:rsidR="008C18E3" w:rsidRPr="007B3F68">
          <w:rPr>
            <w:rFonts w:eastAsia="Times New Roman" w:cs="Times New Roman"/>
            <w:sz w:val="24"/>
            <w:szCs w:val="24"/>
          </w:rPr>
          <w:t>Skeets</w:t>
        </w:r>
        <w:proofErr w:type="spellEnd"/>
        <w:r w:rsidR="008C18E3" w:rsidRPr="007B3F68">
          <w:rPr>
            <w:rFonts w:eastAsia="Times New Roman" w:cs="Times New Roman"/>
            <w:sz w:val="24"/>
            <w:szCs w:val="24"/>
          </w:rPr>
          <w:t>"</w:t>
        </w:r>
        <w:r w:rsidR="008C18E3" w:rsidRPr="008E2406">
          <w:rPr>
            <w:rFonts w:eastAsia="Times New Roman" w:cs="Times New Roman"/>
            <w:sz w:val="24"/>
            <w:szCs w:val="24"/>
            <w:u w:val="single"/>
          </w:rPr>
          <w:t xml:space="preserve"> </w:t>
        </w:r>
        <w:r w:rsidR="008C18E3" w:rsidRPr="003563B7">
          <w:rPr>
            <w:rFonts w:eastAsia="Times New Roman" w:cs="Times New Roman"/>
            <w:sz w:val="24"/>
            <w:szCs w:val="24"/>
          </w:rPr>
          <w:t>Coleman</w:t>
        </w:r>
      </w:hyperlink>
      <w:r w:rsidR="008C18E3" w:rsidRPr="008E2406">
        <w:rPr>
          <w:rFonts w:eastAsia="Times New Roman" w:cs="Times New Roman"/>
          <w:sz w:val="24"/>
          <w:szCs w:val="24"/>
        </w:rPr>
        <w:t>, made the first tethered</w:t>
      </w:r>
      <w:r w:rsidR="007270AD" w:rsidRPr="007270AD">
        <w:rPr>
          <w:rFonts w:eastAsia="Times New Roman" w:cs="Times New Roman"/>
          <w:sz w:val="24"/>
          <w:szCs w:val="24"/>
        </w:rPr>
        <w:t xml:space="preserve"> </w:t>
      </w:r>
      <w:r w:rsidR="007270AD" w:rsidRPr="008E2406">
        <w:rPr>
          <w:rFonts w:eastAsia="Times New Roman" w:cs="Times New Roman"/>
          <w:sz w:val="24"/>
          <w:szCs w:val="24"/>
        </w:rPr>
        <w:t>flight in the Pogo.</w:t>
      </w:r>
      <w:r w:rsidR="007270AD">
        <w:rPr>
          <w:rFonts w:eastAsia="Times New Roman" w:cs="Times New Roman"/>
          <w:sz w:val="24"/>
          <w:szCs w:val="24"/>
        </w:rPr>
        <w:t xml:space="preserve"> </w:t>
      </w:r>
      <w:proofErr w:type="gramStart"/>
      <w:r w:rsidR="007270AD">
        <w:rPr>
          <w:rFonts w:eastAsia="Times New Roman" w:cs="Times New Roman"/>
          <w:sz w:val="24"/>
          <w:szCs w:val="24"/>
        </w:rPr>
        <w:t>(</w:t>
      </w:r>
      <w:r w:rsidR="00483F83">
        <w:rPr>
          <w:rFonts w:eastAsia="Times New Roman" w:cs="Times New Roman"/>
          <w:sz w:val="24"/>
          <w:szCs w:val="24"/>
        </w:rPr>
        <w:t xml:space="preserve">Hovering </w:t>
      </w:r>
      <w:r w:rsidR="007270AD">
        <w:rPr>
          <w:sz w:val="24"/>
          <w:szCs w:val="24"/>
          <w:lang w:val="en-CA"/>
        </w:rPr>
        <w:fldChar w:fldCharType="begin"/>
      </w:r>
      <w:r w:rsidR="007270AD">
        <w:rPr>
          <w:sz w:val="24"/>
          <w:szCs w:val="24"/>
          <w:lang w:val="en-CA"/>
        </w:rPr>
        <w:instrText xml:space="preserve"> SEQ CHAPTER \h \r 1</w:instrText>
      </w:r>
      <w:r w:rsidR="007270AD">
        <w:rPr>
          <w:sz w:val="24"/>
          <w:szCs w:val="24"/>
          <w:lang w:val="en-CA"/>
        </w:rPr>
        <w:fldChar w:fldCharType="end"/>
      </w:r>
      <w:r w:rsidR="00483F83">
        <w:rPr>
          <w:rFonts w:eastAsia="Times New Roman" w:cs="Times New Roman"/>
          <w:sz w:val="24"/>
          <w:szCs w:val="24"/>
        </w:rPr>
        <w:t>Test</w:t>
      </w:r>
      <w:r w:rsidR="007270AD">
        <w:rPr>
          <w:rFonts w:eastAsia="Times New Roman" w:cs="Times New Roman"/>
          <w:sz w:val="24"/>
          <w:szCs w:val="24"/>
        </w:rPr>
        <w:t xml:space="preserve"> </w:t>
      </w:r>
      <w:r w:rsidR="00483F83">
        <w:rPr>
          <w:rFonts w:eastAsia="Times New Roman" w:cs="Times New Roman"/>
          <w:sz w:val="24"/>
          <w:szCs w:val="24"/>
        </w:rPr>
        <w:t xml:space="preserve">of </w:t>
      </w:r>
      <w:r w:rsidR="007270AD">
        <w:rPr>
          <w:rFonts w:eastAsia="Times New Roman" w:cs="Times New Roman"/>
          <w:sz w:val="24"/>
          <w:szCs w:val="24"/>
        </w:rPr>
        <w:t>the air craft with safety constraints).</w:t>
      </w:r>
      <w:proofErr w:type="gramEnd"/>
      <w:r w:rsidR="007270AD">
        <w:rPr>
          <w:rFonts w:eastAsia="Times New Roman" w:cs="Times New Roman"/>
          <w:sz w:val="24"/>
          <w:szCs w:val="24"/>
        </w:rPr>
        <w:t xml:space="preserve"> </w:t>
      </w:r>
      <w:r w:rsidR="00D323D6">
        <w:rPr>
          <w:rFonts w:eastAsia="Times New Roman" w:cs="Times New Roman"/>
          <w:noProof/>
          <w:sz w:val="24"/>
          <w:szCs w:val="24"/>
        </w:rPr>
        <w:drawing>
          <wp:anchor distT="0" distB="0" distL="114300" distR="114300" simplePos="0" relativeHeight="251650048" behindDoc="0" locked="0" layoutInCell="1" allowOverlap="1" wp14:anchorId="57FA2BCA" wp14:editId="336ED680">
            <wp:simplePos x="0" y="0"/>
            <wp:positionH relativeFrom="column">
              <wp:posOffset>-6350</wp:posOffset>
            </wp:positionH>
            <wp:positionV relativeFrom="paragraph">
              <wp:posOffset>850265</wp:posOffset>
            </wp:positionV>
            <wp:extent cx="1524000" cy="938530"/>
            <wp:effectExtent l="0" t="0" r="0" b="0"/>
            <wp:wrapSquare wrapText="bothSides"/>
            <wp:docPr id="5" name="Picture 5" descr="H:\##@##RUSS HISTORY\Convair\xfy1_s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USS HISTORY\Convair\xfy1_seq.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768" w:rsidRPr="008E2406">
        <w:rPr>
          <w:sz w:val="24"/>
          <w:szCs w:val="24"/>
        </w:rPr>
        <w:t>This was a propeller type aircraft</w:t>
      </w:r>
      <w:r w:rsidR="008D7DBE" w:rsidRPr="008E2406">
        <w:rPr>
          <w:sz w:val="24"/>
          <w:szCs w:val="24"/>
        </w:rPr>
        <w:t xml:space="preserve"> s</w:t>
      </w:r>
      <w:r w:rsidR="004E4901">
        <w:rPr>
          <w:sz w:val="24"/>
          <w:szCs w:val="24"/>
        </w:rPr>
        <w:t>i</w:t>
      </w:r>
      <w:r w:rsidR="008D7DBE" w:rsidRPr="008E2406">
        <w:rPr>
          <w:sz w:val="24"/>
          <w:szCs w:val="24"/>
        </w:rPr>
        <w:t>t on it tail for taking off.</w:t>
      </w:r>
      <w:r w:rsidRPr="008E2406">
        <w:rPr>
          <w:sz w:val="24"/>
          <w:szCs w:val="24"/>
        </w:rPr>
        <w:t xml:space="preserve"> </w:t>
      </w:r>
    </w:p>
    <w:p w:rsidR="00596E74" w:rsidRDefault="008D7DBE" w:rsidP="00596E74">
      <w:pPr>
        <w:rPr>
          <w:sz w:val="24"/>
          <w:szCs w:val="24"/>
        </w:rPr>
      </w:pPr>
      <w:r w:rsidRPr="008E2406">
        <w:rPr>
          <w:sz w:val="24"/>
          <w:szCs w:val="24"/>
        </w:rPr>
        <w:lastRenderedPageBreak/>
        <w:t xml:space="preserve"> I </w:t>
      </w:r>
      <w:r w:rsidR="00333CE2" w:rsidRPr="008E2406">
        <w:rPr>
          <w:sz w:val="24"/>
          <w:szCs w:val="24"/>
        </w:rPr>
        <w:t xml:space="preserve">knew about </w:t>
      </w:r>
      <w:r w:rsidR="003C53B9">
        <w:rPr>
          <w:sz w:val="24"/>
          <w:szCs w:val="24"/>
        </w:rPr>
        <w:t xml:space="preserve">special </w:t>
      </w:r>
      <w:r w:rsidR="004E4901">
        <w:rPr>
          <w:sz w:val="24"/>
          <w:szCs w:val="24"/>
        </w:rPr>
        <w:t xml:space="preserve">the </w:t>
      </w:r>
      <w:r w:rsidR="003C53B9">
        <w:rPr>
          <w:sz w:val="24"/>
          <w:szCs w:val="24"/>
        </w:rPr>
        <w:t xml:space="preserve">upcoming </w:t>
      </w:r>
      <w:r w:rsidR="007270AD">
        <w:rPr>
          <w:sz w:val="24"/>
          <w:szCs w:val="24"/>
        </w:rPr>
        <w:t>test flight</w:t>
      </w:r>
      <w:r w:rsidR="00333CE2" w:rsidRPr="008E2406">
        <w:rPr>
          <w:sz w:val="24"/>
          <w:szCs w:val="24"/>
        </w:rPr>
        <w:t xml:space="preserve"> as I had to get the camera ready.  So the next day, I skipped going to school and took my wife to the secret place </w:t>
      </w:r>
      <w:r w:rsidR="00941A2B">
        <w:rPr>
          <w:sz w:val="24"/>
          <w:szCs w:val="24"/>
        </w:rPr>
        <w:t xml:space="preserve">(The Naval </w:t>
      </w:r>
      <w:proofErr w:type="gramStart"/>
      <w:r w:rsidR="005B3466">
        <w:rPr>
          <w:sz w:val="24"/>
          <w:szCs w:val="24"/>
        </w:rPr>
        <w:t>Auxiliary</w:t>
      </w:r>
      <w:r w:rsidR="00941A2B">
        <w:rPr>
          <w:sz w:val="24"/>
          <w:szCs w:val="24"/>
        </w:rPr>
        <w:t xml:space="preserve">  Air</w:t>
      </w:r>
      <w:proofErr w:type="gramEnd"/>
      <w:r w:rsidR="00941A2B">
        <w:rPr>
          <w:sz w:val="24"/>
          <w:szCs w:val="24"/>
        </w:rPr>
        <w:t xml:space="preserve"> Station in Brown Field , California near the Mexican Border South of San Diego) </w:t>
      </w:r>
      <w:r w:rsidR="00333CE2" w:rsidRPr="008E2406">
        <w:rPr>
          <w:sz w:val="24"/>
          <w:szCs w:val="24"/>
        </w:rPr>
        <w:t xml:space="preserve">where the test was to be conducted.  Why was it kept secret?  </w:t>
      </w:r>
      <w:r w:rsidR="005B3466">
        <w:rPr>
          <w:sz w:val="24"/>
          <w:szCs w:val="24"/>
        </w:rPr>
        <w:t>I</w:t>
      </w:r>
      <w:r w:rsidR="00333CE2" w:rsidRPr="008E2406">
        <w:rPr>
          <w:sz w:val="24"/>
          <w:szCs w:val="24"/>
        </w:rPr>
        <w:t xml:space="preserve">f it failed, they didn’t want all the publicity.  My wife and I were </w:t>
      </w:r>
      <w:r w:rsidR="00483F83">
        <w:rPr>
          <w:sz w:val="24"/>
          <w:szCs w:val="24"/>
        </w:rPr>
        <w:t xml:space="preserve">some </w:t>
      </w:r>
      <w:r w:rsidR="00333CE2" w:rsidRPr="008E2406">
        <w:rPr>
          <w:sz w:val="24"/>
          <w:szCs w:val="24"/>
        </w:rPr>
        <w:t xml:space="preserve">of the few that witnessed the first </w:t>
      </w:r>
      <w:r w:rsidRPr="008E2406">
        <w:rPr>
          <w:sz w:val="24"/>
          <w:szCs w:val="24"/>
        </w:rPr>
        <w:t xml:space="preserve">successful </w:t>
      </w:r>
      <w:r w:rsidR="00941A2B">
        <w:rPr>
          <w:sz w:val="24"/>
          <w:szCs w:val="24"/>
        </w:rPr>
        <w:t xml:space="preserve">Conversion Vertical </w:t>
      </w:r>
      <w:r w:rsidRPr="008E2406">
        <w:rPr>
          <w:sz w:val="24"/>
          <w:szCs w:val="24"/>
        </w:rPr>
        <w:t>takeoff</w:t>
      </w:r>
      <w:r w:rsidR="00333CE2" w:rsidRPr="008E2406">
        <w:rPr>
          <w:sz w:val="24"/>
          <w:szCs w:val="24"/>
        </w:rPr>
        <w:t xml:space="preserve"> and landing of a vertical Aircraft</w:t>
      </w:r>
      <w:r w:rsidR="00316BC2" w:rsidRPr="008E2406">
        <w:rPr>
          <w:sz w:val="24"/>
          <w:szCs w:val="24"/>
        </w:rPr>
        <w:t xml:space="preserve"> (VTO</w:t>
      </w:r>
      <w:r w:rsidRPr="008E2406">
        <w:rPr>
          <w:sz w:val="24"/>
          <w:szCs w:val="24"/>
        </w:rPr>
        <w:t>L</w:t>
      </w:r>
      <w:r w:rsidR="00316BC2" w:rsidRPr="008E2406">
        <w:rPr>
          <w:sz w:val="24"/>
          <w:szCs w:val="24"/>
        </w:rPr>
        <w:t xml:space="preserve">) in </w:t>
      </w:r>
      <w:r w:rsidR="00483F83">
        <w:rPr>
          <w:sz w:val="24"/>
          <w:szCs w:val="24"/>
        </w:rPr>
        <w:t xml:space="preserve">the </w:t>
      </w:r>
      <w:r w:rsidR="00316BC2" w:rsidRPr="008E2406">
        <w:rPr>
          <w:sz w:val="24"/>
          <w:szCs w:val="24"/>
        </w:rPr>
        <w:t>world</w:t>
      </w:r>
      <w:r w:rsidR="00941A2B">
        <w:rPr>
          <w:sz w:val="24"/>
          <w:szCs w:val="24"/>
        </w:rPr>
        <w:t xml:space="preserve"> o</w:t>
      </w:r>
      <w:r w:rsidR="00596E74">
        <w:rPr>
          <w:sz w:val="24"/>
          <w:szCs w:val="24"/>
        </w:rPr>
        <w:t>n No</w:t>
      </w:r>
      <w:r w:rsidR="00941A2B">
        <w:rPr>
          <w:sz w:val="24"/>
          <w:szCs w:val="24"/>
        </w:rPr>
        <w:t>vember 2, 1954</w:t>
      </w:r>
      <w:r w:rsidR="00B36224">
        <w:rPr>
          <w:sz w:val="24"/>
          <w:szCs w:val="24"/>
        </w:rPr>
        <w:t xml:space="preserve"> when it</w:t>
      </w:r>
      <w:r w:rsidR="00941A2B">
        <w:rPr>
          <w:sz w:val="24"/>
          <w:szCs w:val="24"/>
        </w:rPr>
        <w:t xml:space="preserve"> </w:t>
      </w:r>
      <w:r w:rsidR="00596E74">
        <w:rPr>
          <w:sz w:val="24"/>
          <w:szCs w:val="24"/>
        </w:rPr>
        <w:t>transitioned and flew horizontally for 21 minutes. Just two days later, the aircraft made its public debut.</w:t>
      </w:r>
    </w:p>
    <w:p w:rsidR="00596E74" w:rsidRPr="00741652" w:rsidRDefault="00B36224" w:rsidP="00596E74">
      <w:pPr>
        <w:autoSpaceDE w:val="0"/>
        <w:autoSpaceDN w:val="0"/>
        <w:adjustRightInd w:val="0"/>
        <w:spacing w:after="0" w:line="240" w:lineRule="auto"/>
        <w:rPr>
          <w:rFonts w:cs="Times New Roman"/>
          <w:sz w:val="24"/>
          <w:szCs w:val="24"/>
        </w:rPr>
      </w:pPr>
      <w:r w:rsidRPr="00741652">
        <w:rPr>
          <w:noProof/>
          <w:sz w:val="24"/>
          <w:szCs w:val="24"/>
        </w:rPr>
        <w:drawing>
          <wp:anchor distT="0" distB="0" distL="114300" distR="114300" simplePos="0" relativeHeight="251653120" behindDoc="0" locked="0" layoutInCell="1" allowOverlap="1" wp14:anchorId="3F3FC49D" wp14:editId="0C669A46">
            <wp:simplePos x="0" y="0"/>
            <wp:positionH relativeFrom="column">
              <wp:posOffset>4169410</wp:posOffset>
            </wp:positionH>
            <wp:positionV relativeFrom="paragraph">
              <wp:posOffset>332740</wp:posOffset>
            </wp:positionV>
            <wp:extent cx="1731010" cy="859790"/>
            <wp:effectExtent l="0" t="0" r="2540" b="0"/>
            <wp:wrapSquare wrapText="bothSides"/>
            <wp:docPr id="2" name="Picture 2" descr="C:\Users\Dixieson\Desktop\My Dropbox\Convair\lockheed XFV-1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xieson\Desktop\My Dropbox\Convair\lockheed XFV-1index.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101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E74" w:rsidRPr="00741652">
        <w:rPr>
          <w:rFonts w:cs="Times New Roman"/>
          <w:sz w:val="24"/>
          <w:szCs w:val="24"/>
          <w:lang w:val="en-CA"/>
        </w:rPr>
        <w:t>T</w:t>
      </w:r>
      <w:r w:rsidR="00596E74" w:rsidRPr="00741652">
        <w:rPr>
          <w:rFonts w:cs="Times New Roman"/>
          <w:sz w:val="24"/>
          <w:szCs w:val="24"/>
          <w:lang w:val="en-CA"/>
        </w:rPr>
        <w:fldChar w:fldCharType="begin"/>
      </w:r>
      <w:r w:rsidR="00596E74" w:rsidRPr="00741652">
        <w:rPr>
          <w:rFonts w:cs="Times New Roman"/>
          <w:sz w:val="24"/>
          <w:szCs w:val="24"/>
          <w:lang w:val="en-CA"/>
        </w:rPr>
        <w:instrText xml:space="preserve"> SEQ CHAPTER \h \r 1</w:instrText>
      </w:r>
      <w:r w:rsidR="00596E74" w:rsidRPr="00741652">
        <w:rPr>
          <w:rFonts w:cs="Times New Roman"/>
          <w:sz w:val="24"/>
          <w:szCs w:val="24"/>
          <w:lang w:val="en-CA"/>
        </w:rPr>
        <w:fldChar w:fldCharType="end"/>
      </w:r>
      <w:r w:rsidR="00596E74" w:rsidRPr="00741652">
        <w:rPr>
          <w:rFonts w:cs="Times New Roman"/>
          <w:sz w:val="24"/>
          <w:szCs w:val="24"/>
        </w:rPr>
        <w:t>he Navy awarded contracts to Convair and Lockheed to design, build, and fly experimental VTOL fighters in May 1951. Each company agreed to build two prototypes but in the end, they built only one Lockheed XFV-1 and one Convair XFY-1 Pogo. The Lockheed XFV-1 never made a vertical takeoff and landing</w:t>
      </w:r>
      <w:r w:rsidRPr="00741652">
        <w:rPr>
          <w:rFonts w:cs="Times New Roman"/>
          <w:sz w:val="24"/>
          <w:szCs w:val="24"/>
        </w:rPr>
        <w:t>, only taking off horizontally.</w:t>
      </w:r>
      <w:r w:rsidR="00596E74" w:rsidRPr="00741652">
        <w:rPr>
          <w:rFonts w:cs="Times New Roman"/>
          <w:sz w:val="24"/>
          <w:szCs w:val="24"/>
        </w:rPr>
        <w:t xml:space="preserve"> The XFY-1 could not only takeoff and land </w:t>
      </w:r>
      <w:r w:rsidR="00D933FC" w:rsidRPr="00741652">
        <w:rPr>
          <w:rFonts w:cs="Times New Roman"/>
          <w:sz w:val="24"/>
          <w:szCs w:val="24"/>
        </w:rPr>
        <w:t>vertically</w:t>
      </w:r>
      <w:r w:rsidR="00596E74" w:rsidRPr="00741652">
        <w:rPr>
          <w:rFonts w:cs="Times New Roman"/>
          <w:sz w:val="24"/>
          <w:szCs w:val="24"/>
        </w:rPr>
        <w:t xml:space="preserve"> it could also transition to horizontal flight and back and did so many times. </w:t>
      </w:r>
    </w:p>
    <w:p w:rsidR="00741652" w:rsidRDefault="00C73A94" w:rsidP="00596E74">
      <w:pPr>
        <w:rPr>
          <w:rFonts w:eastAsia="Times New Roman" w:cs="Times New Roman"/>
          <w:noProof/>
          <w:color w:val="000000" w:themeColor="text1"/>
          <w:sz w:val="24"/>
          <w:szCs w:val="24"/>
        </w:rPr>
      </w:pPr>
      <w:r>
        <w:rPr>
          <w:rFonts w:eastAsia="Times New Roman" w:cs="Times New Roman"/>
          <w:noProof/>
          <w:color w:val="000000" w:themeColor="text1"/>
          <w:sz w:val="24"/>
          <w:szCs w:val="24"/>
        </w:rPr>
        <w:br/>
      </w:r>
      <w:r w:rsidR="00741652" w:rsidRPr="00741652">
        <w:rPr>
          <w:rFonts w:eastAsia="Times New Roman" w:cs="Times New Roman"/>
          <w:noProof/>
          <w:color w:val="000000" w:themeColor="text1"/>
          <w:sz w:val="24"/>
          <w:szCs w:val="24"/>
        </w:rPr>
        <w:t>It had been a great day for Convair</w:t>
      </w:r>
      <w:r w:rsidR="00741652">
        <w:rPr>
          <w:rFonts w:eastAsia="Times New Roman" w:cs="Times New Roman"/>
          <w:noProof/>
          <w:color w:val="000000" w:themeColor="text1"/>
          <w:sz w:val="24"/>
          <w:szCs w:val="24"/>
        </w:rPr>
        <w:t>, with the success of the  Po</w:t>
      </w:r>
      <w:r w:rsidR="004E4901">
        <w:rPr>
          <w:rFonts w:eastAsia="Times New Roman" w:cs="Times New Roman"/>
          <w:noProof/>
          <w:color w:val="000000" w:themeColor="text1"/>
          <w:sz w:val="24"/>
          <w:szCs w:val="24"/>
        </w:rPr>
        <w:t>g</w:t>
      </w:r>
      <w:r w:rsidR="00741652">
        <w:rPr>
          <w:rFonts w:eastAsia="Times New Roman" w:cs="Times New Roman"/>
          <w:noProof/>
          <w:color w:val="000000" w:themeColor="text1"/>
          <w:sz w:val="24"/>
          <w:szCs w:val="24"/>
        </w:rPr>
        <w:t>o flight, but only received minor publisity.</w:t>
      </w:r>
    </w:p>
    <w:p w:rsidR="00741652" w:rsidRDefault="00741652" w:rsidP="00596E74">
      <w:pPr>
        <w:rPr>
          <w:rFonts w:eastAsia="Times New Roman" w:cs="Times New Roman"/>
          <w:noProof/>
          <w:color w:val="000000" w:themeColor="text1"/>
          <w:sz w:val="24"/>
          <w:szCs w:val="24"/>
        </w:rPr>
      </w:pPr>
      <w:r>
        <w:rPr>
          <w:rFonts w:eastAsia="Times New Roman" w:cs="Times New Roman"/>
          <w:noProof/>
          <w:color w:val="000000" w:themeColor="text1"/>
          <w:sz w:val="24"/>
          <w:szCs w:val="24"/>
        </w:rPr>
        <w:t xml:space="preserve">However, the disaster of the Convair XF2Y Sea Dart at about the same time on 4 November 1954 received publisity world wide. </w:t>
      </w:r>
    </w:p>
    <w:p w:rsidR="00741652" w:rsidRDefault="00741652" w:rsidP="00596E74">
      <w:pPr>
        <w:rPr>
          <w:rFonts w:eastAsia="Times New Roman" w:cs="Times New Roman"/>
          <w:noProof/>
          <w:color w:val="000000" w:themeColor="text1"/>
          <w:sz w:val="24"/>
          <w:szCs w:val="24"/>
        </w:rPr>
      </w:pPr>
      <w:r>
        <w:rPr>
          <w:rFonts w:eastAsia="Times New Roman" w:cs="Times New Roman"/>
          <w:noProof/>
          <w:color w:val="000000" w:themeColor="text1"/>
          <w:sz w:val="24"/>
          <w:szCs w:val="24"/>
        </w:rPr>
        <w:t xml:space="preserve"> </w:t>
      </w:r>
      <w:r w:rsidR="00E57C8E">
        <w:rPr>
          <w:rFonts w:eastAsia="Times New Roman" w:cs="Times New Roman"/>
          <w:noProof/>
          <w:color w:val="000000" w:themeColor="text1"/>
          <w:sz w:val="24"/>
          <w:szCs w:val="24"/>
        </w:rPr>
        <w:t xml:space="preserve">Five SeaDart aircrafts were built and their </w:t>
      </w:r>
      <w:r w:rsidR="004E4901">
        <w:rPr>
          <w:rFonts w:eastAsia="Times New Roman" w:cs="Times New Roman"/>
          <w:noProof/>
          <w:color w:val="000000" w:themeColor="text1"/>
          <w:sz w:val="24"/>
          <w:szCs w:val="24"/>
        </w:rPr>
        <w:t>were</w:t>
      </w:r>
      <w:r w:rsidR="00C73A94">
        <w:rPr>
          <w:rFonts w:eastAsia="Times New Roman" w:cs="Times New Roman"/>
          <w:noProof/>
          <w:color w:val="000000" w:themeColor="text1"/>
          <w:sz w:val="24"/>
          <w:szCs w:val="24"/>
        </w:rPr>
        <w:t xml:space="preserve"> </w:t>
      </w:r>
      <w:r w:rsidR="00E57C8E">
        <w:rPr>
          <w:rFonts w:eastAsia="Times New Roman" w:cs="Times New Roman"/>
          <w:noProof/>
          <w:color w:val="000000" w:themeColor="text1"/>
          <w:sz w:val="24"/>
          <w:szCs w:val="24"/>
        </w:rPr>
        <w:t xml:space="preserve">plans to build 22 for the Navy. The first four had two </w:t>
      </w:r>
      <w:r w:rsidR="00752EA7">
        <w:rPr>
          <w:rFonts w:eastAsia="Times New Roman" w:cs="Times New Roman"/>
          <w:noProof/>
          <w:color w:val="000000" w:themeColor="text1"/>
          <w:sz w:val="24"/>
          <w:szCs w:val="24"/>
        </w:rPr>
        <w:t xml:space="preserve">retractd </w:t>
      </w:r>
      <w:r w:rsidR="00E57C8E">
        <w:rPr>
          <w:rFonts w:eastAsia="Times New Roman" w:cs="Times New Roman"/>
          <w:noProof/>
          <w:color w:val="000000" w:themeColor="text1"/>
          <w:sz w:val="24"/>
          <w:szCs w:val="24"/>
        </w:rPr>
        <w:t xml:space="preserve">water-skis and the last SeaDart only had </w:t>
      </w:r>
      <w:r w:rsidR="00EF1245">
        <w:rPr>
          <w:rFonts w:eastAsia="Times New Roman" w:cs="Times New Roman"/>
          <w:noProof/>
          <w:color w:val="000000" w:themeColor="text1"/>
          <w:sz w:val="24"/>
          <w:szCs w:val="24"/>
        </w:rPr>
        <w:t>single</w:t>
      </w:r>
      <w:r w:rsidR="00E57C8E">
        <w:rPr>
          <w:rFonts w:eastAsia="Times New Roman" w:cs="Times New Roman"/>
          <w:noProof/>
          <w:color w:val="000000" w:themeColor="text1"/>
          <w:sz w:val="24"/>
          <w:szCs w:val="24"/>
        </w:rPr>
        <w:t xml:space="preserve"> water-skis. </w:t>
      </w:r>
      <w:r w:rsidR="00A4732A">
        <w:rPr>
          <w:rFonts w:eastAsia="Times New Roman" w:cs="Times New Roman"/>
          <w:noProof/>
          <w:color w:val="000000" w:themeColor="text1"/>
          <w:sz w:val="24"/>
          <w:szCs w:val="24"/>
        </w:rPr>
        <w:t xml:space="preserve">The SeaDart had gone though a test period of water taxing and several water take offs and landings.  The big public debut was </w:t>
      </w:r>
      <w:r w:rsidR="00EF1245">
        <w:rPr>
          <w:rFonts w:eastAsia="Times New Roman" w:cs="Times New Roman"/>
          <w:noProof/>
          <w:color w:val="000000" w:themeColor="text1"/>
          <w:sz w:val="24"/>
          <w:szCs w:val="24"/>
        </w:rPr>
        <w:t xml:space="preserve">the same day as the official debut of the Pogo, except there was a lot of interest to see the Navy Jet fighter take off on the water.  </w:t>
      </w:r>
    </w:p>
    <w:p w:rsidR="00A4732A" w:rsidRDefault="00EF1245" w:rsidP="00596E74">
      <w:pPr>
        <w:rPr>
          <w:rFonts w:eastAsia="Times New Roman" w:cs="Times New Roman"/>
          <w:noProof/>
          <w:color w:val="000000" w:themeColor="text1"/>
          <w:sz w:val="24"/>
          <w:szCs w:val="24"/>
        </w:rPr>
      </w:pPr>
      <w:r>
        <w:rPr>
          <w:rFonts w:eastAsia="Times New Roman" w:cs="Times New Roman"/>
          <w:noProof/>
          <w:color w:val="000000" w:themeColor="text1"/>
          <w:sz w:val="24"/>
          <w:szCs w:val="24"/>
        </w:rPr>
        <w:t xml:space="preserve">I was aware of the event, both from my camera bench scheduling and all the publisity on the Radio and news papers.  I was unable to see it as I had to “punch in” at work about the same time </w:t>
      </w:r>
      <w:r w:rsidR="003563B7">
        <w:rPr>
          <w:rFonts w:eastAsia="Times New Roman" w:cs="Times New Roman"/>
          <w:noProof/>
          <w:color w:val="000000" w:themeColor="text1"/>
          <w:sz w:val="24"/>
          <w:szCs w:val="24"/>
        </w:rPr>
        <w:t xml:space="preserve">as </w:t>
      </w:r>
      <w:r>
        <w:rPr>
          <w:rFonts w:eastAsia="Times New Roman" w:cs="Times New Roman"/>
          <w:noProof/>
          <w:color w:val="000000" w:themeColor="text1"/>
          <w:sz w:val="24"/>
          <w:szCs w:val="24"/>
        </w:rPr>
        <w:t>of the flight.</w:t>
      </w:r>
    </w:p>
    <w:p w:rsidR="00752EA7" w:rsidRPr="00A02967" w:rsidRDefault="00752EA7" w:rsidP="00596E74">
      <w:pPr>
        <w:rPr>
          <w:rFonts w:eastAsia="Times New Roman" w:cs="Times New Roman"/>
          <w:noProof/>
          <w:color w:val="000000" w:themeColor="text1"/>
          <w:sz w:val="24"/>
          <w:szCs w:val="24"/>
        </w:rPr>
      </w:pPr>
      <w:r w:rsidRPr="00A02967">
        <w:rPr>
          <w:rFonts w:eastAsia="Times New Roman" w:cs="Times New Roman"/>
          <w:bCs/>
          <w:sz w:val="24"/>
          <w:szCs w:val="24"/>
        </w:rPr>
        <w:t xml:space="preserve">Convair test pilot Charles E. </w:t>
      </w:r>
      <w:proofErr w:type="spellStart"/>
      <w:r w:rsidRPr="00A02967">
        <w:rPr>
          <w:rFonts w:eastAsia="Times New Roman" w:cs="Times New Roman"/>
          <w:bCs/>
          <w:sz w:val="24"/>
          <w:szCs w:val="24"/>
        </w:rPr>
        <w:t>Richbourg</w:t>
      </w:r>
      <w:proofErr w:type="spellEnd"/>
      <w:r w:rsidRPr="00A02967">
        <w:rPr>
          <w:rFonts w:eastAsia="Times New Roman" w:cs="Times New Roman"/>
          <w:bCs/>
          <w:sz w:val="24"/>
          <w:szCs w:val="24"/>
        </w:rPr>
        <w:t xml:space="preserve"> made the initial flight tests of the number two </w:t>
      </w:r>
      <w:proofErr w:type="spellStart"/>
      <w:r w:rsidRPr="00A02967">
        <w:rPr>
          <w:rFonts w:eastAsia="Times New Roman" w:cs="Times New Roman"/>
          <w:bCs/>
          <w:sz w:val="24"/>
          <w:szCs w:val="24"/>
        </w:rPr>
        <w:t>SeaDart</w:t>
      </w:r>
      <w:proofErr w:type="spellEnd"/>
      <w:r w:rsidRPr="00A02967">
        <w:rPr>
          <w:rFonts w:eastAsia="Times New Roman" w:cs="Times New Roman"/>
          <w:bCs/>
          <w:sz w:val="24"/>
          <w:szCs w:val="24"/>
        </w:rPr>
        <w:t xml:space="preserve">. On August 3, 1954, </w:t>
      </w:r>
      <w:proofErr w:type="spellStart"/>
      <w:r w:rsidRPr="00A02967">
        <w:rPr>
          <w:rFonts w:eastAsia="Times New Roman" w:cs="Times New Roman"/>
          <w:bCs/>
          <w:sz w:val="24"/>
          <w:szCs w:val="24"/>
        </w:rPr>
        <w:t>Richbourg</w:t>
      </w:r>
      <w:proofErr w:type="spellEnd"/>
      <w:r w:rsidRPr="00A02967">
        <w:rPr>
          <w:rFonts w:eastAsia="Times New Roman" w:cs="Times New Roman"/>
          <w:bCs/>
          <w:sz w:val="24"/>
          <w:szCs w:val="24"/>
        </w:rPr>
        <w:t xml:space="preserve"> took </w:t>
      </w:r>
      <w:r w:rsidR="00A02967">
        <w:rPr>
          <w:rFonts w:eastAsia="Times New Roman" w:cs="Times New Roman"/>
          <w:bCs/>
          <w:sz w:val="24"/>
          <w:szCs w:val="24"/>
        </w:rPr>
        <w:t>the Sea Dart</w:t>
      </w:r>
      <w:r w:rsidRPr="00A02967">
        <w:rPr>
          <w:rFonts w:eastAsia="Times New Roman" w:cs="Times New Roman"/>
          <w:bCs/>
          <w:sz w:val="24"/>
          <w:szCs w:val="24"/>
        </w:rPr>
        <w:t xml:space="preserve"> through the sound barrier</w:t>
      </w:r>
      <w:r w:rsidR="00A02967">
        <w:rPr>
          <w:rFonts w:eastAsia="Times New Roman" w:cs="Times New Roman"/>
          <w:bCs/>
          <w:sz w:val="24"/>
          <w:szCs w:val="24"/>
        </w:rPr>
        <w:t>.</w:t>
      </w:r>
      <w:r w:rsidRPr="00A02967">
        <w:rPr>
          <w:rFonts w:eastAsia="Times New Roman" w:cs="Times New Roman"/>
          <w:bCs/>
          <w:sz w:val="24"/>
          <w:szCs w:val="24"/>
        </w:rPr>
        <w:t xml:space="preserve"> This made the Sea</w:t>
      </w:r>
      <w:r w:rsidR="00A02967" w:rsidRPr="00A02967">
        <w:rPr>
          <w:rFonts w:eastAsia="Times New Roman" w:cs="Times New Roman"/>
          <w:bCs/>
          <w:sz w:val="24"/>
          <w:szCs w:val="24"/>
        </w:rPr>
        <w:t xml:space="preserve"> </w:t>
      </w:r>
      <w:r w:rsidRPr="00A02967">
        <w:rPr>
          <w:rFonts w:eastAsia="Times New Roman" w:cs="Times New Roman"/>
          <w:bCs/>
          <w:sz w:val="24"/>
          <w:szCs w:val="24"/>
        </w:rPr>
        <w:t>Dart the first (and to date the only) seaplane to go supersonic.</w:t>
      </w:r>
    </w:p>
    <w:p w:rsidR="00A02967" w:rsidRPr="00A02967" w:rsidRDefault="00A02967" w:rsidP="00A02967">
      <w:pPr>
        <w:spacing w:before="100" w:beforeAutospacing="1" w:after="100" w:afterAutospacing="1" w:line="240" w:lineRule="auto"/>
        <w:rPr>
          <w:rFonts w:eastAsia="Times New Roman" w:cs="Times New Roman"/>
          <w:sz w:val="24"/>
          <w:szCs w:val="24"/>
        </w:rPr>
      </w:pPr>
      <w:r w:rsidRPr="00A02967">
        <w:rPr>
          <w:rFonts w:eastAsia="Times New Roman" w:cs="Times New Roman"/>
          <w:bCs/>
          <w:sz w:val="24"/>
          <w:szCs w:val="24"/>
        </w:rPr>
        <w:t xml:space="preserve">Unfortunately, </w:t>
      </w:r>
      <w:proofErr w:type="spellStart"/>
      <w:r w:rsidRPr="00A02967">
        <w:rPr>
          <w:rFonts w:eastAsia="Times New Roman" w:cs="Times New Roman"/>
          <w:bCs/>
          <w:sz w:val="24"/>
          <w:szCs w:val="24"/>
        </w:rPr>
        <w:t>Richbourg</w:t>
      </w:r>
      <w:proofErr w:type="spellEnd"/>
      <w:r w:rsidRPr="00A02967">
        <w:rPr>
          <w:rFonts w:eastAsia="Times New Roman" w:cs="Times New Roman"/>
          <w:bCs/>
          <w:sz w:val="24"/>
          <w:szCs w:val="24"/>
        </w:rPr>
        <w:t xml:space="preserve"> was killed on November 4 of that year while demonstrating </w:t>
      </w:r>
      <w:r>
        <w:rPr>
          <w:rFonts w:eastAsia="Times New Roman" w:cs="Times New Roman"/>
          <w:bCs/>
          <w:sz w:val="24"/>
          <w:szCs w:val="24"/>
        </w:rPr>
        <w:t xml:space="preserve">the number two </w:t>
      </w:r>
      <w:proofErr w:type="spellStart"/>
      <w:r>
        <w:rPr>
          <w:rFonts w:eastAsia="Times New Roman" w:cs="Times New Roman"/>
          <w:bCs/>
          <w:sz w:val="24"/>
          <w:szCs w:val="24"/>
        </w:rPr>
        <w:t>SeaDart</w:t>
      </w:r>
      <w:proofErr w:type="spellEnd"/>
      <w:r w:rsidRPr="00A02967">
        <w:rPr>
          <w:rFonts w:eastAsia="Times New Roman" w:cs="Times New Roman"/>
          <w:bCs/>
          <w:sz w:val="24"/>
          <w:szCs w:val="24"/>
        </w:rPr>
        <w:t xml:space="preserve"> over San Diego Bay to Navy officers and press representatives. It seems that the aircraft had gotten pushed past its safety margin during a low-altitude, high-speed fly-past, and the plane disintegrated in midair as a result of pilot-induced pitch oscillations. Bits and pieces of flaming debris fell into the bay. I still remember the rather vivid photos of this </w:t>
      </w:r>
      <w:r w:rsidR="00122419">
        <w:rPr>
          <w:noProof/>
          <w:sz w:val="24"/>
          <w:szCs w:val="24"/>
        </w:rPr>
        <w:drawing>
          <wp:anchor distT="0" distB="0" distL="114300" distR="114300" simplePos="0" relativeHeight="251655168" behindDoc="0" locked="0" layoutInCell="1" allowOverlap="1" wp14:anchorId="27772510" wp14:editId="20D59348">
            <wp:simplePos x="0" y="0"/>
            <wp:positionH relativeFrom="column">
              <wp:posOffset>4480560</wp:posOffset>
            </wp:positionH>
            <wp:positionV relativeFrom="paragraph">
              <wp:posOffset>-121920</wp:posOffset>
            </wp:positionV>
            <wp:extent cx="1357630" cy="545465"/>
            <wp:effectExtent l="0" t="0" r="0" b="6985"/>
            <wp:wrapSquare wrapText="bothSides"/>
            <wp:docPr id="20" name="Picture 20" descr="C:\Users\Dixieson\Desktop\My Dropbox\Russ\SEA DART-convair-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xieson\Desktop\My Dropbox\Russ\SEA DART-convair-100.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763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967">
        <w:rPr>
          <w:rFonts w:eastAsia="Times New Roman" w:cs="Times New Roman"/>
          <w:bCs/>
          <w:sz w:val="24"/>
          <w:szCs w:val="24"/>
        </w:rPr>
        <w:t xml:space="preserve">accident that appeared in </w:t>
      </w:r>
      <w:r w:rsidRPr="00A02967">
        <w:rPr>
          <w:rFonts w:eastAsia="Times New Roman" w:cs="Times New Roman"/>
          <w:bCs/>
          <w:i/>
          <w:iCs/>
          <w:sz w:val="24"/>
          <w:szCs w:val="24"/>
        </w:rPr>
        <w:lastRenderedPageBreak/>
        <w:t xml:space="preserve">Life </w:t>
      </w:r>
      <w:r w:rsidRPr="00A02967">
        <w:rPr>
          <w:rFonts w:eastAsia="Times New Roman" w:cs="Times New Roman"/>
          <w:bCs/>
          <w:sz w:val="24"/>
          <w:szCs w:val="24"/>
        </w:rPr>
        <w:t>magazine</w:t>
      </w:r>
      <w:r>
        <w:rPr>
          <w:rFonts w:eastAsia="Times New Roman" w:cs="Times New Roman"/>
          <w:bCs/>
          <w:sz w:val="24"/>
          <w:szCs w:val="24"/>
        </w:rPr>
        <w:t xml:space="preserve"> and all the </w:t>
      </w:r>
      <w:r w:rsidR="00A92104">
        <w:rPr>
          <w:rFonts w:eastAsia="Times New Roman" w:cs="Times New Roman"/>
          <w:bCs/>
          <w:sz w:val="24"/>
          <w:szCs w:val="24"/>
        </w:rPr>
        <w:t xml:space="preserve">Newspapers. </w:t>
      </w:r>
      <w:r w:rsidRPr="00A02967">
        <w:rPr>
          <w:rFonts w:eastAsia="Times New Roman" w:cs="Times New Roman"/>
          <w:bCs/>
          <w:sz w:val="24"/>
          <w:szCs w:val="24"/>
        </w:rPr>
        <w:t xml:space="preserve">All </w:t>
      </w:r>
      <w:proofErr w:type="spellStart"/>
      <w:r w:rsidRPr="00A02967">
        <w:rPr>
          <w:rFonts w:eastAsia="Times New Roman" w:cs="Times New Roman"/>
          <w:bCs/>
          <w:sz w:val="24"/>
          <w:szCs w:val="24"/>
        </w:rPr>
        <w:t>SeaDart</w:t>
      </w:r>
      <w:proofErr w:type="spellEnd"/>
      <w:r w:rsidRPr="00A02967">
        <w:rPr>
          <w:rFonts w:eastAsia="Times New Roman" w:cs="Times New Roman"/>
          <w:bCs/>
          <w:sz w:val="24"/>
          <w:szCs w:val="24"/>
        </w:rPr>
        <w:t xml:space="preserve"> operations were suspended after the crash. </w:t>
      </w:r>
      <w:r>
        <w:rPr>
          <w:rFonts w:eastAsia="Times New Roman" w:cs="Times New Roman"/>
          <w:bCs/>
          <w:sz w:val="24"/>
          <w:szCs w:val="24"/>
        </w:rPr>
        <w:t>There were some additional test</w:t>
      </w:r>
      <w:r w:rsidR="003563B7">
        <w:rPr>
          <w:rFonts w:eastAsia="Times New Roman" w:cs="Times New Roman"/>
          <w:bCs/>
          <w:sz w:val="24"/>
          <w:szCs w:val="24"/>
        </w:rPr>
        <w:t>s</w:t>
      </w:r>
      <w:r>
        <w:rPr>
          <w:rFonts w:eastAsia="Times New Roman" w:cs="Times New Roman"/>
          <w:bCs/>
          <w:sz w:val="24"/>
          <w:szCs w:val="24"/>
        </w:rPr>
        <w:t xml:space="preserve"> made, but no additional </w:t>
      </w:r>
      <w:proofErr w:type="spellStart"/>
      <w:r>
        <w:rPr>
          <w:rFonts w:eastAsia="Times New Roman" w:cs="Times New Roman"/>
          <w:bCs/>
          <w:sz w:val="24"/>
          <w:szCs w:val="24"/>
        </w:rPr>
        <w:t>SeaDarts</w:t>
      </w:r>
      <w:proofErr w:type="spellEnd"/>
      <w:r>
        <w:rPr>
          <w:rFonts w:eastAsia="Times New Roman" w:cs="Times New Roman"/>
          <w:bCs/>
          <w:sz w:val="24"/>
          <w:szCs w:val="24"/>
        </w:rPr>
        <w:t xml:space="preserve"> were built.</w:t>
      </w:r>
    </w:p>
    <w:p w:rsidR="00EF1245" w:rsidRDefault="00EF1245" w:rsidP="00596E74">
      <w:pPr>
        <w:rPr>
          <w:rFonts w:eastAsia="Times New Roman" w:cs="Times New Roman"/>
          <w:noProof/>
          <w:color w:val="000000" w:themeColor="text1"/>
          <w:sz w:val="24"/>
          <w:szCs w:val="24"/>
        </w:rPr>
      </w:pPr>
      <w:r>
        <w:rPr>
          <w:rFonts w:eastAsia="Times New Roman" w:cs="Times New Roman"/>
          <w:noProof/>
          <w:color w:val="000000" w:themeColor="text1"/>
          <w:sz w:val="24"/>
          <w:szCs w:val="24"/>
        </w:rPr>
        <w:t xml:space="preserve">Three </w:t>
      </w:r>
      <w:r w:rsidR="00752EA7">
        <w:rPr>
          <w:rFonts w:eastAsia="Times New Roman" w:cs="Times New Roman"/>
          <w:noProof/>
          <w:color w:val="000000" w:themeColor="text1"/>
          <w:sz w:val="24"/>
          <w:szCs w:val="24"/>
        </w:rPr>
        <w:t xml:space="preserve">of the </w:t>
      </w:r>
      <w:r>
        <w:rPr>
          <w:rFonts w:eastAsia="Times New Roman" w:cs="Times New Roman"/>
          <w:noProof/>
          <w:color w:val="000000" w:themeColor="text1"/>
          <w:sz w:val="24"/>
          <w:szCs w:val="24"/>
        </w:rPr>
        <w:t>Surviving YF2Y</w:t>
      </w:r>
      <w:r w:rsidR="00752EA7">
        <w:rPr>
          <w:rFonts w:eastAsia="Times New Roman" w:cs="Times New Roman"/>
          <w:noProof/>
          <w:color w:val="000000" w:themeColor="text1"/>
          <w:sz w:val="24"/>
          <w:szCs w:val="24"/>
        </w:rPr>
        <w:t>-1 Sea Darts</w:t>
      </w:r>
      <w:r>
        <w:rPr>
          <w:rFonts w:eastAsia="Times New Roman" w:cs="Times New Roman"/>
          <w:noProof/>
          <w:color w:val="000000" w:themeColor="text1"/>
          <w:sz w:val="24"/>
          <w:szCs w:val="24"/>
        </w:rPr>
        <w:t xml:space="preserve"> are with the San Diego Aerospace Museum at Balboa Park, San Diego</w:t>
      </w:r>
      <w:r w:rsidR="00752EA7">
        <w:rPr>
          <w:rFonts w:eastAsia="Times New Roman" w:cs="Times New Roman"/>
          <w:noProof/>
          <w:color w:val="000000" w:themeColor="text1"/>
          <w:sz w:val="24"/>
          <w:szCs w:val="24"/>
        </w:rPr>
        <w:t>.  One of the Sea Darts is mounted at the enterance of the Museum.</w:t>
      </w:r>
    </w:p>
    <w:p w:rsidR="00316BC2" w:rsidRDefault="00316BC2">
      <w:pPr>
        <w:rPr>
          <w:sz w:val="24"/>
          <w:szCs w:val="24"/>
        </w:rPr>
      </w:pPr>
      <w:r w:rsidRPr="008E2406">
        <w:rPr>
          <w:sz w:val="24"/>
          <w:szCs w:val="24"/>
        </w:rPr>
        <w:t>I was promoted to an “RDT” and assigned to the RDT Lab.</w:t>
      </w:r>
      <w:r w:rsidR="00897894" w:rsidRPr="008E2406">
        <w:rPr>
          <w:sz w:val="24"/>
          <w:szCs w:val="24"/>
        </w:rPr>
        <w:t xml:space="preserve">  Research and Development Technician</w:t>
      </w:r>
      <w:r w:rsidR="00E75258">
        <w:rPr>
          <w:sz w:val="24"/>
          <w:szCs w:val="24"/>
        </w:rPr>
        <w:t xml:space="preserve"> was called an RDT</w:t>
      </w:r>
      <w:r w:rsidR="00897894" w:rsidRPr="008E2406">
        <w:rPr>
          <w:sz w:val="24"/>
          <w:szCs w:val="24"/>
        </w:rPr>
        <w:t>.</w:t>
      </w:r>
      <w:r w:rsidR="00B36224">
        <w:rPr>
          <w:sz w:val="24"/>
          <w:szCs w:val="24"/>
        </w:rPr>
        <w:t xml:space="preserve"> This was like being the top ranked enlisted person, working with the Commissioned Officer.</w:t>
      </w:r>
      <w:r w:rsidR="00897894" w:rsidRPr="008E2406">
        <w:rPr>
          <w:sz w:val="24"/>
          <w:szCs w:val="24"/>
        </w:rPr>
        <w:t xml:space="preserve">  We were assigned out to help various design engineers with their projects.</w:t>
      </w:r>
      <w:r w:rsidR="00B36224">
        <w:rPr>
          <w:sz w:val="24"/>
          <w:szCs w:val="24"/>
        </w:rPr>
        <w:t xml:space="preserve">  This was a real fun assignment</w:t>
      </w:r>
    </w:p>
    <w:p w:rsidR="00CF09F2" w:rsidRDefault="00CF09F2">
      <w:pPr>
        <w:rPr>
          <w:rFonts w:cs="Arial"/>
          <w:sz w:val="24"/>
          <w:szCs w:val="24"/>
        </w:rPr>
      </w:pPr>
      <w:r w:rsidRPr="00F14D4A">
        <w:rPr>
          <w:rFonts w:cs="Arial"/>
          <w:sz w:val="24"/>
          <w:szCs w:val="24"/>
        </w:rPr>
        <w:t xml:space="preserve">A full go-ahead for the Atlas design was ordered in January 1955 as Weapon System WS107A-l. At Convair the project was known </w:t>
      </w:r>
      <w:r w:rsidR="003563B7">
        <w:rPr>
          <w:rFonts w:cs="Arial"/>
          <w:sz w:val="24"/>
          <w:szCs w:val="24"/>
        </w:rPr>
        <w:t xml:space="preserve">as </w:t>
      </w:r>
      <w:r w:rsidRPr="00F14D4A">
        <w:rPr>
          <w:rFonts w:cs="Arial"/>
          <w:sz w:val="24"/>
          <w:szCs w:val="24"/>
        </w:rPr>
        <w:t>the Model 7. In September 1955, faced with intelligence reports of Russian progress on their ICBM, the Atlas received the highest national development priority. The project became one of the largest and most complex production, testing, and construction programs ever undertaken. The first propulsion system and component tests were conducted in June 1956; the first captive and flight-test missiles were completed later the same year</w:t>
      </w:r>
      <w:r w:rsidR="00A0791A">
        <w:rPr>
          <w:rFonts w:cs="Arial"/>
          <w:sz w:val="24"/>
          <w:szCs w:val="24"/>
        </w:rPr>
        <w:t>.</w:t>
      </w:r>
    </w:p>
    <w:p w:rsidR="00A0791A" w:rsidRPr="007F4BE9" w:rsidRDefault="00D046C0" w:rsidP="00A0791A">
      <w:pPr>
        <w:spacing w:before="100" w:beforeAutospacing="1" w:after="100" w:afterAutospacing="1" w:line="240" w:lineRule="auto"/>
        <w:rPr>
          <w:rFonts w:ascii="Comic Sans MS" w:eastAsia="Times New Roman" w:hAnsi="Comic Sans MS" w:cs="Times New Roman"/>
          <w:i/>
          <w:sz w:val="18"/>
          <w:szCs w:val="18"/>
          <w:lang w:val="en"/>
        </w:rPr>
      </w:pPr>
      <w:r>
        <w:rPr>
          <w:rFonts w:ascii="Comic Sans MS" w:eastAsia="Times New Roman" w:hAnsi="Comic Sans MS" w:cs="Times New Roman"/>
          <w:i/>
          <w:noProof/>
          <w:sz w:val="18"/>
          <w:szCs w:val="18"/>
        </w:rPr>
        <w:drawing>
          <wp:anchor distT="0" distB="0" distL="114300" distR="114300" simplePos="0" relativeHeight="251658240" behindDoc="1" locked="0" layoutInCell="1" allowOverlap="1" wp14:anchorId="46272825" wp14:editId="673BF033">
            <wp:simplePos x="0" y="0"/>
            <wp:positionH relativeFrom="column">
              <wp:posOffset>5090160</wp:posOffset>
            </wp:positionH>
            <wp:positionV relativeFrom="paragraph">
              <wp:posOffset>151130</wp:posOffset>
            </wp:positionV>
            <wp:extent cx="857250" cy="2143125"/>
            <wp:effectExtent l="0" t="0" r="0" b="9525"/>
            <wp:wrapTight wrapText="bothSides">
              <wp:wrapPolygon edited="0">
                <wp:start x="0" y="0"/>
                <wp:lineTo x="0" y="21504"/>
                <wp:lineTo x="21120" y="21504"/>
                <wp:lineTo x="2112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s missile-13.jpg"/>
                    <pic:cNvPicPr/>
                  </pic:nvPicPr>
                  <pic:blipFill>
                    <a:blip r:embed="rId31">
                      <a:extLst>
                        <a:ext uri="{28A0092B-C50C-407E-A947-70E740481C1C}">
                          <a14:useLocalDpi xmlns:a14="http://schemas.microsoft.com/office/drawing/2010/main" val="0"/>
                        </a:ext>
                      </a:extLst>
                    </a:blip>
                    <a:stretch>
                      <a:fillRect/>
                    </a:stretch>
                  </pic:blipFill>
                  <pic:spPr>
                    <a:xfrm>
                      <a:off x="0" y="0"/>
                      <a:ext cx="857250" cy="2143125"/>
                    </a:xfrm>
                    <a:prstGeom prst="rect">
                      <a:avLst/>
                    </a:prstGeom>
                  </pic:spPr>
                </pic:pic>
              </a:graphicData>
            </a:graphic>
            <wp14:sizeRelH relativeFrom="page">
              <wp14:pctWidth>0</wp14:pctWidth>
            </wp14:sizeRelH>
            <wp14:sizeRelV relativeFrom="page">
              <wp14:pctHeight>0</wp14:pctHeight>
            </wp14:sizeRelV>
          </wp:anchor>
        </w:drawing>
      </w:r>
      <w:r w:rsidR="00A0791A" w:rsidRPr="00BD2775">
        <w:rPr>
          <w:rFonts w:ascii="Comic Sans MS" w:eastAsia="Times New Roman" w:hAnsi="Comic Sans MS" w:cs="Times New Roman"/>
          <w:i/>
          <w:sz w:val="18"/>
          <w:szCs w:val="18"/>
          <w:lang w:val="en"/>
        </w:rPr>
        <w:t>“</w:t>
      </w:r>
      <w:r w:rsidR="00A0791A" w:rsidRPr="007F4BE9">
        <w:rPr>
          <w:rFonts w:ascii="Comic Sans MS" w:eastAsia="Times New Roman" w:hAnsi="Comic Sans MS" w:cs="Times New Roman"/>
          <w:i/>
          <w:sz w:val="18"/>
          <w:szCs w:val="18"/>
          <w:lang w:val="en"/>
        </w:rPr>
        <w:t xml:space="preserve">The </w:t>
      </w:r>
      <w:r w:rsidR="00A0791A" w:rsidRPr="007F4BE9">
        <w:rPr>
          <w:rFonts w:ascii="Comic Sans MS" w:eastAsia="Times New Roman" w:hAnsi="Comic Sans MS" w:cs="Times New Roman"/>
          <w:b/>
          <w:bCs/>
          <w:i/>
          <w:sz w:val="18"/>
          <w:szCs w:val="18"/>
          <w:lang w:val="en"/>
        </w:rPr>
        <w:t>SM-65 Atlas</w:t>
      </w:r>
      <w:r w:rsidR="00A0791A" w:rsidRPr="007F4BE9">
        <w:rPr>
          <w:rFonts w:ascii="Comic Sans MS" w:eastAsia="Times New Roman" w:hAnsi="Comic Sans MS" w:cs="Times New Roman"/>
          <w:i/>
          <w:sz w:val="18"/>
          <w:szCs w:val="18"/>
          <w:lang w:val="en"/>
        </w:rPr>
        <w:t xml:space="preserve"> was the first </w:t>
      </w:r>
      <w:hyperlink r:id="rId32" w:tooltip="Intercontinental ballistic missile" w:history="1">
        <w:r w:rsidR="00A0791A" w:rsidRPr="007F4BE9">
          <w:rPr>
            <w:rFonts w:ascii="Comic Sans MS" w:eastAsia="Times New Roman" w:hAnsi="Comic Sans MS" w:cs="Times New Roman"/>
            <w:i/>
            <w:sz w:val="18"/>
            <w:szCs w:val="18"/>
            <w:lang w:val="en"/>
          </w:rPr>
          <w:t>intercontinental ballistic missile</w:t>
        </w:r>
      </w:hyperlink>
      <w:r w:rsidR="00A0791A" w:rsidRPr="007F4BE9">
        <w:rPr>
          <w:rFonts w:ascii="Comic Sans MS" w:eastAsia="Times New Roman" w:hAnsi="Comic Sans MS" w:cs="Times New Roman"/>
          <w:i/>
          <w:sz w:val="18"/>
          <w:szCs w:val="18"/>
          <w:lang w:val="en"/>
        </w:rPr>
        <w:t xml:space="preserve"> (ICBM) developed and deployed by the </w:t>
      </w:r>
      <w:hyperlink r:id="rId33" w:tooltip="United States" w:history="1">
        <w:r w:rsidR="00A0791A" w:rsidRPr="007F4BE9">
          <w:rPr>
            <w:rFonts w:ascii="Comic Sans MS" w:eastAsia="Times New Roman" w:hAnsi="Comic Sans MS" w:cs="Times New Roman"/>
            <w:i/>
            <w:sz w:val="18"/>
            <w:szCs w:val="18"/>
            <w:lang w:val="en"/>
          </w:rPr>
          <w:t>United States</w:t>
        </w:r>
      </w:hyperlink>
      <w:r w:rsidR="00A0791A" w:rsidRPr="007F4BE9">
        <w:rPr>
          <w:rFonts w:ascii="Comic Sans MS" w:eastAsia="Times New Roman" w:hAnsi="Comic Sans MS" w:cs="Times New Roman"/>
          <w:i/>
          <w:sz w:val="18"/>
          <w:szCs w:val="18"/>
          <w:lang w:val="en"/>
        </w:rPr>
        <w:t xml:space="preserve">. It was built for the </w:t>
      </w:r>
      <w:hyperlink r:id="rId34" w:tooltip="United States Air Force" w:history="1">
        <w:r w:rsidR="00A0791A" w:rsidRPr="007F4BE9">
          <w:rPr>
            <w:rFonts w:ascii="Comic Sans MS" w:eastAsia="Times New Roman" w:hAnsi="Comic Sans MS" w:cs="Times New Roman"/>
            <w:i/>
            <w:sz w:val="18"/>
            <w:szCs w:val="18"/>
            <w:lang w:val="en"/>
          </w:rPr>
          <w:t>U.S. Air Force</w:t>
        </w:r>
      </w:hyperlink>
      <w:r w:rsidR="00A0791A" w:rsidRPr="007F4BE9">
        <w:rPr>
          <w:rFonts w:ascii="Comic Sans MS" w:eastAsia="Times New Roman" w:hAnsi="Comic Sans MS" w:cs="Times New Roman"/>
          <w:i/>
          <w:sz w:val="18"/>
          <w:szCs w:val="18"/>
          <w:lang w:val="en"/>
        </w:rPr>
        <w:t xml:space="preserve"> by </w:t>
      </w:r>
      <w:hyperlink r:id="rId35" w:tooltip="Convair" w:history="1">
        <w:r w:rsidR="00A0791A" w:rsidRPr="007F4BE9">
          <w:rPr>
            <w:rFonts w:ascii="Comic Sans MS" w:eastAsia="Times New Roman" w:hAnsi="Comic Sans MS" w:cs="Times New Roman"/>
            <w:i/>
            <w:sz w:val="18"/>
            <w:szCs w:val="18"/>
            <w:lang w:val="en"/>
          </w:rPr>
          <w:t>Convair</w:t>
        </w:r>
      </w:hyperlink>
      <w:r w:rsidR="00A0791A" w:rsidRPr="007F4BE9">
        <w:rPr>
          <w:rFonts w:ascii="Comic Sans MS" w:eastAsia="Times New Roman" w:hAnsi="Comic Sans MS" w:cs="Times New Roman"/>
          <w:i/>
          <w:sz w:val="18"/>
          <w:szCs w:val="18"/>
          <w:lang w:val="en"/>
        </w:rPr>
        <w:t xml:space="preserve"> Division of </w:t>
      </w:r>
      <w:hyperlink r:id="rId36" w:tooltip="General Dynamics" w:history="1">
        <w:r w:rsidR="00A0791A" w:rsidRPr="007F4BE9">
          <w:rPr>
            <w:rFonts w:ascii="Comic Sans MS" w:eastAsia="Times New Roman" w:hAnsi="Comic Sans MS" w:cs="Times New Roman"/>
            <w:i/>
            <w:sz w:val="18"/>
            <w:szCs w:val="18"/>
            <w:lang w:val="en"/>
          </w:rPr>
          <w:t>General Dynamics</w:t>
        </w:r>
      </w:hyperlink>
      <w:r w:rsidR="00A0791A" w:rsidRPr="007F4BE9">
        <w:rPr>
          <w:rFonts w:ascii="Comic Sans MS" w:eastAsia="Times New Roman" w:hAnsi="Comic Sans MS" w:cs="Times New Roman"/>
          <w:i/>
          <w:sz w:val="18"/>
          <w:szCs w:val="18"/>
          <w:lang w:val="en"/>
        </w:rPr>
        <w:t xml:space="preserve"> at the Kearny Mesa assembly plant north of </w:t>
      </w:r>
      <w:hyperlink r:id="rId37" w:tooltip="San Diego" w:history="1">
        <w:r w:rsidR="00A0791A" w:rsidRPr="007F4BE9">
          <w:rPr>
            <w:rFonts w:ascii="Comic Sans MS" w:eastAsia="Times New Roman" w:hAnsi="Comic Sans MS" w:cs="Times New Roman"/>
            <w:i/>
            <w:sz w:val="18"/>
            <w:szCs w:val="18"/>
            <w:lang w:val="en"/>
          </w:rPr>
          <w:t>San Diego</w:t>
        </w:r>
      </w:hyperlink>
      <w:r w:rsidR="00A0791A" w:rsidRPr="007F4BE9">
        <w:rPr>
          <w:rFonts w:ascii="Comic Sans MS" w:eastAsia="Times New Roman" w:hAnsi="Comic Sans MS" w:cs="Times New Roman"/>
          <w:i/>
          <w:sz w:val="18"/>
          <w:szCs w:val="18"/>
          <w:lang w:val="en"/>
        </w:rPr>
        <w:t xml:space="preserve">, </w:t>
      </w:r>
      <w:hyperlink r:id="rId38" w:tooltip="California" w:history="1">
        <w:r w:rsidR="00A0791A" w:rsidRPr="007F4BE9">
          <w:rPr>
            <w:rFonts w:ascii="Comic Sans MS" w:eastAsia="Times New Roman" w:hAnsi="Comic Sans MS" w:cs="Times New Roman"/>
            <w:i/>
            <w:sz w:val="18"/>
            <w:szCs w:val="18"/>
            <w:lang w:val="en"/>
          </w:rPr>
          <w:t>California</w:t>
        </w:r>
      </w:hyperlink>
      <w:r w:rsidR="00A0791A" w:rsidRPr="007F4BE9">
        <w:rPr>
          <w:rFonts w:ascii="Comic Sans MS" w:eastAsia="Times New Roman" w:hAnsi="Comic Sans MS" w:cs="Times New Roman"/>
          <w:i/>
          <w:sz w:val="18"/>
          <w:szCs w:val="18"/>
          <w:lang w:val="en"/>
        </w:rPr>
        <w:t xml:space="preserve">. Atlas became operational as an ICBM in October 1959 and was used as a first stage for satellite launch vehicles for half a century. The Atlas missile's warhead was over 100 times more powerful than the </w:t>
      </w:r>
      <w:hyperlink r:id="rId39" w:tooltip="Atomic bombings of Hiroshima and Nagasaki" w:history="1">
        <w:r w:rsidR="00A0791A" w:rsidRPr="007F4BE9">
          <w:rPr>
            <w:rFonts w:ascii="Comic Sans MS" w:eastAsia="Times New Roman" w:hAnsi="Comic Sans MS" w:cs="Times New Roman"/>
            <w:i/>
            <w:sz w:val="18"/>
            <w:szCs w:val="18"/>
            <w:lang w:val="en"/>
          </w:rPr>
          <w:t>bomb dropped over Nagasaki</w:t>
        </w:r>
      </w:hyperlink>
      <w:r w:rsidR="00A0791A" w:rsidRPr="007F4BE9">
        <w:rPr>
          <w:rFonts w:ascii="Comic Sans MS" w:eastAsia="Times New Roman" w:hAnsi="Comic Sans MS" w:cs="Times New Roman"/>
          <w:i/>
          <w:sz w:val="18"/>
          <w:szCs w:val="18"/>
          <w:lang w:val="en"/>
        </w:rPr>
        <w:t xml:space="preserve"> in 1945.</w:t>
      </w:r>
    </w:p>
    <w:p w:rsidR="00A0791A" w:rsidRPr="007F4BE9" w:rsidRDefault="00A0791A" w:rsidP="00A0791A">
      <w:pPr>
        <w:spacing w:before="100" w:beforeAutospacing="1" w:after="100" w:afterAutospacing="1" w:line="240" w:lineRule="auto"/>
        <w:rPr>
          <w:rFonts w:ascii="Comic Sans MS" w:eastAsia="Times New Roman" w:hAnsi="Comic Sans MS" w:cs="Times New Roman"/>
          <w:i/>
          <w:sz w:val="18"/>
          <w:szCs w:val="18"/>
          <w:lang w:val="en"/>
        </w:rPr>
      </w:pPr>
      <w:r w:rsidRPr="007F4BE9">
        <w:rPr>
          <w:rFonts w:ascii="Comic Sans MS" w:eastAsia="Times New Roman" w:hAnsi="Comic Sans MS" w:cs="Times New Roman"/>
          <w:i/>
          <w:sz w:val="18"/>
          <w:szCs w:val="18"/>
          <w:lang w:val="en"/>
        </w:rPr>
        <w:t xml:space="preserve">An initial development contract was given to </w:t>
      </w:r>
      <w:hyperlink r:id="rId40" w:tooltip="Convair" w:history="1">
        <w:r w:rsidRPr="007F4BE9">
          <w:rPr>
            <w:rFonts w:ascii="Comic Sans MS" w:eastAsia="Times New Roman" w:hAnsi="Comic Sans MS" w:cs="Times New Roman"/>
            <w:i/>
            <w:sz w:val="18"/>
            <w:szCs w:val="18"/>
            <w:lang w:val="en"/>
          </w:rPr>
          <w:t xml:space="preserve">Consolidated </w:t>
        </w:r>
        <w:proofErr w:type="spellStart"/>
        <w:r w:rsidRPr="007F4BE9">
          <w:rPr>
            <w:rFonts w:ascii="Comic Sans MS" w:eastAsia="Times New Roman" w:hAnsi="Comic Sans MS" w:cs="Times New Roman"/>
            <w:i/>
            <w:sz w:val="18"/>
            <w:szCs w:val="18"/>
            <w:lang w:val="en"/>
          </w:rPr>
          <w:t>Vultee</w:t>
        </w:r>
        <w:proofErr w:type="spellEnd"/>
        <w:r w:rsidRPr="007F4BE9">
          <w:rPr>
            <w:rFonts w:ascii="Comic Sans MS" w:eastAsia="Times New Roman" w:hAnsi="Comic Sans MS" w:cs="Times New Roman"/>
            <w:i/>
            <w:sz w:val="18"/>
            <w:szCs w:val="18"/>
            <w:lang w:val="en"/>
          </w:rPr>
          <w:t xml:space="preserve"> Aircraft</w:t>
        </w:r>
      </w:hyperlink>
      <w:r w:rsidRPr="007F4BE9">
        <w:rPr>
          <w:rFonts w:ascii="Comic Sans MS" w:eastAsia="Times New Roman" w:hAnsi="Comic Sans MS" w:cs="Times New Roman"/>
          <w:i/>
          <w:sz w:val="18"/>
          <w:szCs w:val="18"/>
          <w:lang w:val="en"/>
        </w:rPr>
        <w:t xml:space="preserve"> (Convair) on 16 January 1951 for what was then called MX-1593, but at a relatively low priority. The </w:t>
      </w:r>
      <w:hyperlink r:id="rId41" w:tooltip="Joe 4" w:history="1">
        <w:r w:rsidRPr="007F4BE9">
          <w:rPr>
            <w:rFonts w:ascii="Comic Sans MS" w:eastAsia="Times New Roman" w:hAnsi="Comic Sans MS" w:cs="Times New Roman"/>
            <w:i/>
            <w:sz w:val="18"/>
            <w:szCs w:val="18"/>
            <w:lang w:val="en"/>
          </w:rPr>
          <w:t>1953 testing</w:t>
        </w:r>
      </w:hyperlink>
      <w:r w:rsidRPr="007F4BE9">
        <w:rPr>
          <w:rFonts w:ascii="Comic Sans MS" w:eastAsia="Times New Roman" w:hAnsi="Comic Sans MS" w:cs="Times New Roman"/>
          <w:i/>
          <w:sz w:val="18"/>
          <w:szCs w:val="18"/>
          <w:lang w:val="en"/>
        </w:rPr>
        <w:t xml:space="preserve"> of the first dry fuel </w:t>
      </w:r>
      <w:hyperlink r:id="rId42" w:tooltip="Thermonuclear weapon" w:history="1">
        <w:r w:rsidRPr="007F4BE9">
          <w:rPr>
            <w:rFonts w:ascii="Comic Sans MS" w:eastAsia="Times New Roman" w:hAnsi="Comic Sans MS" w:cs="Times New Roman"/>
            <w:i/>
            <w:sz w:val="18"/>
            <w:szCs w:val="18"/>
            <w:lang w:val="en"/>
          </w:rPr>
          <w:t>H-bomb</w:t>
        </w:r>
      </w:hyperlink>
      <w:r w:rsidRPr="007F4BE9">
        <w:rPr>
          <w:rFonts w:ascii="Comic Sans MS" w:eastAsia="Times New Roman" w:hAnsi="Comic Sans MS" w:cs="Times New Roman"/>
          <w:i/>
          <w:sz w:val="18"/>
          <w:szCs w:val="18"/>
          <w:lang w:val="en"/>
        </w:rPr>
        <w:t xml:space="preserve"> in the </w:t>
      </w:r>
      <w:hyperlink r:id="rId43" w:tooltip="Soviet Union" w:history="1">
        <w:r w:rsidRPr="007F4BE9">
          <w:rPr>
            <w:rFonts w:ascii="Comic Sans MS" w:eastAsia="Times New Roman" w:hAnsi="Comic Sans MS" w:cs="Times New Roman"/>
            <w:i/>
            <w:sz w:val="18"/>
            <w:szCs w:val="18"/>
            <w:lang w:val="en"/>
          </w:rPr>
          <w:t>Soviet Union</w:t>
        </w:r>
      </w:hyperlink>
      <w:r w:rsidRPr="007F4BE9">
        <w:rPr>
          <w:rFonts w:ascii="Comic Sans MS" w:eastAsia="Times New Roman" w:hAnsi="Comic Sans MS" w:cs="Times New Roman"/>
          <w:i/>
          <w:sz w:val="18"/>
          <w:szCs w:val="18"/>
          <w:lang w:val="en"/>
        </w:rPr>
        <w:t xml:space="preserve"> led to the project being dramatically accelerated. The initial design completed by Convair in 1953 was larger than the missile that eventually entered service. </w:t>
      </w:r>
      <w:r w:rsidR="007F4BE9" w:rsidRPr="007F4BE9">
        <w:rPr>
          <w:rFonts w:ascii="Comic Sans MS" w:eastAsia="Times New Roman" w:hAnsi="Comic Sans MS" w:cs="Times New Roman"/>
          <w:i/>
          <w:sz w:val="18"/>
          <w:szCs w:val="18"/>
          <w:lang w:val="en"/>
        </w:rPr>
        <w:t>The</w:t>
      </w:r>
      <w:r w:rsidRPr="007F4BE9">
        <w:rPr>
          <w:rFonts w:ascii="Comic Sans MS" w:eastAsia="Times New Roman" w:hAnsi="Comic Sans MS" w:cs="Times New Roman"/>
          <w:i/>
          <w:sz w:val="18"/>
          <w:szCs w:val="18"/>
          <w:lang w:val="en"/>
        </w:rPr>
        <w:t xml:space="preserve"> Atlas program was formally given the highest national priority. Atlas development was tightly controlled by the Air Force's Western Development Division, WDD, </w:t>
      </w:r>
      <w:proofErr w:type="gramStart"/>
      <w:r w:rsidRPr="007F4BE9">
        <w:rPr>
          <w:rFonts w:ascii="Comic Sans MS" w:eastAsia="Times New Roman" w:hAnsi="Comic Sans MS" w:cs="Times New Roman"/>
          <w:i/>
          <w:sz w:val="18"/>
          <w:szCs w:val="18"/>
          <w:lang w:val="en"/>
        </w:rPr>
        <w:t>later</w:t>
      </w:r>
      <w:proofErr w:type="gramEnd"/>
      <w:r w:rsidRPr="007F4BE9">
        <w:rPr>
          <w:rFonts w:ascii="Comic Sans MS" w:eastAsia="Times New Roman" w:hAnsi="Comic Sans MS" w:cs="Times New Roman"/>
          <w:i/>
          <w:sz w:val="18"/>
          <w:szCs w:val="18"/>
          <w:lang w:val="en"/>
        </w:rPr>
        <w:t xml:space="preserve"> part of the Air Force Ballistic Missile Division. Contracts for warhead, guidance and propulsion were handled separately by WDD. The first successful flight of a highly instrumented Atlas missile to full range occurred 28 November 1958. Atlas ICBMs were deployed operationally from 31 October 1959 to 12 April 1965.</w:t>
      </w:r>
      <w:r w:rsidR="00BD2775" w:rsidRPr="007F4BE9">
        <w:rPr>
          <w:rFonts w:ascii="Comic Sans MS" w:eastAsia="Times New Roman" w:hAnsi="Comic Sans MS" w:cs="Times New Roman"/>
          <w:i/>
          <w:sz w:val="18"/>
          <w:szCs w:val="18"/>
          <w:lang w:val="en"/>
        </w:rPr>
        <w:t xml:space="preserve">” </w:t>
      </w:r>
    </w:p>
    <w:p w:rsidR="00897894" w:rsidRPr="008E2406" w:rsidRDefault="00897894">
      <w:pPr>
        <w:rPr>
          <w:sz w:val="24"/>
          <w:szCs w:val="24"/>
        </w:rPr>
      </w:pPr>
      <w:r w:rsidRPr="008E2406">
        <w:rPr>
          <w:sz w:val="24"/>
          <w:szCs w:val="24"/>
        </w:rPr>
        <w:t xml:space="preserve">I was one of the first “RDT” selected to be assigned to the new Convair Atlas Missile project.  </w:t>
      </w:r>
      <w:r w:rsidR="00D046C0">
        <w:rPr>
          <w:sz w:val="24"/>
          <w:szCs w:val="24"/>
        </w:rPr>
        <w:t>T</w:t>
      </w:r>
      <w:r w:rsidRPr="008E2406">
        <w:rPr>
          <w:sz w:val="24"/>
          <w:szCs w:val="24"/>
        </w:rPr>
        <w:t xml:space="preserve">he new company was called CONVAIR </w:t>
      </w:r>
      <w:r w:rsidR="007B3F68" w:rsidRPr="008E2406">
        <w:rPr>
          <w:sz w:val="24"/>
          <w:szCs w:val="24"/>
        </w:rPr>
        <w:t>Astronomic</w:t>
      </w:r>
      <w:r w:rsidRPr="008E2406">
        <w:rPr>
          <w:sz w:val="24"/>
          <w:szCs w:val="24"/>
        </w:rPr>
        <w:t xml:space="preserve"> and I was assigned to the Atlas telemetry group.  The old method of instrumentation Aircraft was that the aircraft came back and you could access the recording devises.  With a Missile</w:t>
      </w:r>
      <w:r w:rsidR="00CF2D7E" w:rsidRPr="008E2406">
        <w:rPr>
          <w:sz w:val="24"/>
          <w:szCs w:val="24"/>
        </w:rPr>
        <w:t>, the Test data has to be</w:t>
      </w:r>
      <w:r w:rsidR="00B36224">
        <w:rPr>
          <w:sz w:val="24"/>
          <w:szCs w:val="24"/>
        </w:rPr>
        <w:t xml:space="preserve"> “real time”</w:t>
      </w:r>
      <w:r w:rsidR="00CF2D7E" w:rsidRPr="008E2406">
        <w:rPr>
          <w:sz w:val="24"/>
          <w:szCs w:val="24"/>
        </w:rPr>
        <w:t xml:space="preserve"> radioed back.  That process is called “Telemetry”.  After being in that group for about a year, my evaluation showed that I was doing Engineer level work and was promoted to be a “Test Engineer”, and turn in my yellow badge and be issued  what they called “ A </w:t>
      </w:r>
      <w:proofErr w:type="spellStart"/>
      <w:r w:rsidR="00CF2D7E" w:rsidRPr="008E2406">
        <w:rPr>
          <w:sz w:val="24"/>
          <w:szCs w:val="24"/>
        </w:rPr>
        <w:t>candystrip</w:t>
      </w:r>
      <w:proofErr w:type="spellEnd"/>
      <w:r w:rsidR="00CF2D7E" w:rsidRPr="008E2406">
        <w:rPr>
          <w:sz w:val="24"/>
          <w:szCs w:val="24"/>
        </w:rPr>
        <w:t xml:space="preserve">” badge .  </w:t>
      </w:r>
      <w:r w:rsidR="00CF2D7E" w:rsidRPr="008E2406">
        <w:rPr>
          <w:sz w:val="24"/>
          <w:szCs w:val="24"/>
        </w:rPr>
        <w:lastRenderedPageBreak/>
        <w:t>That was like receiving a commission in the Military.  I no longer had to punch a time clock and could leave the plant, come and go without having to request special permission.</w:t>
      </w:r>
    </w:p>
    <w:p w:rsidR="00F5796B" w:rsidRDefault="008F6140">
      <w:pPr>
        <w:rPr>
          <w:sz w:val="24"/>
          <w:szCs w:val="24"/>
        </w:rPr>
      </w:pPr>
      <w:r>
        <w:rPr>
          <w:noProof/>
          <w:sz w:val="24"/>
          <w:szCs w:val="24"/>
        </w:rPr>
        <w:drawing>
          <wp:anchor distT="0" distB="0" distL="114300" distR="114300" simplePos="0" relativeHeight="251659264" behindDoc="1" locked="0" layoutInCell="1" allowOverlap="1" wp14:anchorId="0CB1DAA8" wp14:editId="1E1E2158">
            <wp:simplePos x="0" y="0"/>
            <wp:positionH relativeFrom="column">
              <wp:posOffset>4244340</wp:posOffset>
            </wp:positionH>
            <wp:positionV relativeFrom="paragraph">
              <wp:posOffset>138430</wp:posOffset>
            </wp:positionV>
            <wp:extent cx="1743075" cy="1038225"/>
            <wp:effectExtent l="0" t="0" r="9525" b="9525"/>
            <wp:wrapTight wrapText="bothSides">
              <wp:wrapPolygon edited="0">
                <wp:start x="0" y="0"/>
                <wp:lineTo x="0" y="21402"/>
                <wp:lineTo x="21482" y="21402"/>
                <wp:lineTo x="2148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camoreCapturesecrete.JPG"/>
                    <pic:cNvPicPr/>
                  </pic:nvPicPr>
                  <pic:blipFill>
                    <a:blip r:embed="rId44">
                      <a:extLst>
                        <a:ext uri="{28A0092B-C50C-407E-A947-70E740481C1C}">
                          <a14:useLocalDpi xmlns:a14="http://schemas.microsoft.com/office/drawing/2010/main" val="0"/>
                        </a:ext>
                      </a:extLst>
                    </a:blip>
                    <a:stretch>
                      <a:fillRect/>
                    </a:stretch>
                  </pic:blipFill>
                  <pic:spPr>
                    <a:xfrm>
                      <a:off x="0" y="0"/>
                      <a:ext cx="1743075" cy="1038225"/>
                    </a:xfrm>
                    <a:prstGeom prst="rect">
                      <a:avLst/>
                    </a:prstGeom>
                  </pic:spPr>
                </pic:pic>
              </a:graphicData>
            </a:graphic>
            <wp14:sizeRelH relativeFrom="page">
              <wp14:pctWidth>0</wp14:pctWidth>
            </wp14:sizeRelH>
            <wp14:sizeRelV relativeFrom="page">
              <wp14:pctHeight>0</wp14:pctHeight>
            </wp14:sizeRelV>
          </wp:anchor>
        </w:drawing>
      </w:r>
      <w:r w:rsidR="00B36224">
        <w:rPr>
          <w:sz w:val="24"/>
          <w:szCs w:val="24"/>
        </w:rPr>
        <w:t xml:space="preserve">At that time, when you received this type of </w:t>
      </w:r>
      <w:r w:rsidR="008E4E16">
        <w:rPr>
          <w:sz w:val="24"/>
          <w:szCs w:val="24"/>
        </w:rPr>
        <w:t>promotion</w:t>
      </w:r>
      <w:r w:rsidR="000C6EEA">
        <w:rPr>
          <w:sz w:val="24"/>
          <w:szCs w:val="24"/>
        </w:rPr>
        <w:t xml:space="preserve">, </w:t>
      </w:r>
      <w:r w:rsidR="00923552">
        <w:rPr>
          <w:sz w:val="24"/>
          <w:szCs w:val="24"/>
        </w:rPr>
        <w:t>in a way like receiving a commission in the Military,</w:t>
      </w:r>
      <w:r w:rsidR="00B36224">
        <w:rPr>
          <w:sz w:val="24"/>
          <w:szCs w:val="24"/>
        </w:rPr>
        <w:t xml:space="preserve"> you were</w:t>
      </w:r>
      <w:r w:rsidR="00CF2D7E" w:rsidRPr="008E2406">
        <w:rPr>
          <w:sz w:val="24"/>
          <w:szCs w:val="24"/>
        </w:rPr>
        <w:t xml:space="preserve"> transferred </w:t>
      </w:r>
      <w:r w:rsidR="008E4E16">
        <w:rPr>
          <w:sz w:val="24"/>
          <w:szCs w:val="24"/>
        </w:rPr>
        <w:t>out of the group and I w</w:t>
      </w:r>
      <w:r w:rsidR="003563B7">
        <w:rPr>
          <w:sz w:val="24"/>
          <w:szCs w:val="24"/>
        </w:rPr>
        <w:t>ere</w:t>
      </w:r>
      <w:r w:rsidR="008E4E16">
        <w:rPr>
          <w:sz w:val="24"/>
          <w:szCs w:val="24"/>
        </w:rPr>
        <w:t xml:space="preserve"> </w:t>
      </w:r>
      <w:r w:rsidR="003C53B9">
        <w:rPr>
          <w:sz w:val="24"/>
          <w:szCs w:val="24"/>
        </w:rPr>
        <w:t>assigned as</w:t>
      </w:r>
      <w:r w:rsidR="00CF2D7E" w:rsidRPr="008E2406">
        <w:rPr>
          <w:sz w:val="24"/>
          <w:szCs w:val="24"/>
        </w:rPr>
        <w:t xml:space="preserve"> the night Blockhouse </w:t>
      </w:r>
      <w:r>
        <w:rPr>
          <w:sz w:val="24"/>
          <w:szCs w:val="24"/>
        </w:rPr>
        <w:t>E</w:t>
      </w:r>
      <w:r w:rsidR="00CF2D7E" w:rsidRPr="008E2406">
        <w:rPr>
          <w:sz w:val="24"/>
          <w:szCs w:val="24"/>
        </w:rPr>
        <w:t xml:space="preserve">ngineer at the Sycamore Canyon Static Test Site.  </w:t>
      </w:r>
      <w:proofErr w:type="gramStart"/>
      <w:r>
        <w:rPr>
          <w:sz w:val="24"/>
          <w:szCs w:val="24"/>
        </w:rPr>
        <w:t>Sometimes called “San Diego’s secret missile testing site.”</w:t>
      </w:r>
      <w:proofErr w:type="gramEnd"/>
      <w:r>
        <w:rPr>
          <w:sz w:val="24"/>
          <w:szCs w:val="24"/>
        </w:rPr>
        <w:t xml:space="preserve"> </w:t>
      </w:r>
    </w:p>
    <w:p w:rsidR="008F6140" w:rsidRDefault="008F6140" w:rsidP="008F6140">
      <w:pPr>
        <w:spacing w:before="100" w:beforeAutospacing="1" w:after="100" w:afterAutospacing="1" w:line="240" w:lineRule="auto"/>
        <w:jc w:val="center"/>
        <w:rPr>
          <w:rFonts w:ascii="Bookman Old Style" w:hAnsi="Bookman Old Style"/>
          <w:b/>
          <w:bCs/>
          <w:sz w:val="18"/>
          <w:szCs w:val="18"/>
        </w:rPr>
      </w:pPr>
      <w:r w:rsidRPr="008F6140">
        <w:rPr>
          <w:rFonts w:ascii="Bookman Old Style" w:eastAsia="Times New Roman" w:hAnsi="Bookman Old Style" w:cs="Times New Roman"/>
          <w:b/>
          <w:bCs/>
          <w:color w:val="5B2E00"/>
          <w:sz w:val="18"/>
          <w:szCs w:val="18"/>
        </w:rPr>
        <w:t>S</w:t>
      </w:r>
      <w:r w:rsidRPr="008F6140">
        <w:rPr>
          <w:rFonts w:ascii="Bookman Old Style" w:eastAsia="Times New Roman" w:hAnsi="Bookman Old Style" w:cs="Times New Roman"/>
          <w:b/>
          <w:bCs/>
          <w:sz w:val="18"/>
          <w:szCs w:val="18"/>
        </w:rPr>
        <w:t xml:space="preserve">YCAMORE </w:t>
      </w:r>
      <w:r w:rsidRPr="008F6140">
        <w:rPr>
          <w:rFonts w:ascii="Bookman Old Style" w:eastAsia="Times New Roman" w:hAnsi="Bookman Old Style" w:cs="Times New Roman"/>
          <w:b/>
          <w:bCs/>
          <w:color w:val="5B2E00"/>
          <w:sz w:val="18"/>
          <w:szCs w:val="18"/>
        </w:rPr>
        <w:t>C</w:t>
      </w:r>
      <w:r w:rsidRPr="008F6140">
        <w:rPr>
          <w:rFonts w:ascii="Bookman Old Style" w:eastAsia="Times New Roman" w:hAnsi="Bookman Old Style" w:cs="Times New Roman"/>
          <w:b/>
          <w:bCs/>
          <w:sz w:val="18"/>
          <w:szCs w:val="18"/>
        </w:rPr>
        <w:t xml:space="preserve">ANYON </w:t>
      </w:r>
      <w:r w:rsidRPr="008F6140">
        <w:rPr>
          <w:rFonts w:ascii="Bookman Old Style" w:eastAsia="Times New Roman" w:hAnsi="Bookman Old Style" w:cs="Times New Roman"/>
          <w:b/>
          <w:bCs/>
          <w:color w:val="5B2E00"/>
          <w:sz w:val="18"/>
          <w:szCs w:val="18"/>
        </w:rPr>
        <w:t>T</w:t>
      </w:r>
      <w:r w:rsidRPr="008F6140">
        <w:rPr>
          <w:rFonts w:ascii="Bookman Old Style" w:eastAsia="Times New Roman" w:hAnsi="Bookman Old Style" w:cs="Times New Roman"/>
          <w:b/>
          <w:bCs/>
          <w:sz w:val="18"/>
          <w:szCs w:val="18"/>
        </w:rPr>
        <w:t xml:space="preserve">EST </w:t>
      </w:r>
      <w:r w:rsidRPr="008F6140">
        <w:rPr>
          <w:rFonts w:ascii="Bookman Old Style" w:eastAsia="Times New Roman" w:hAnsi="Bookman Old Style" w:cs="Times New Roman"/>
          <w:b/>
          <w:bCs/>
          <w:color w:val="5B2E00"/>
          <w:sz w:val="18"/>
          <w:szCs w:val="18"/>
        </w:rPr>
        <w:t>F</w:t>
      </w:r>
      <w:r w:rsidRPr="008F6140">
        <w:rPr>
          <w:rFonts w:ascii="Bookman Old Style" w:eastAsia="Times New Roman" w:hAnsi="Bookman Old Style" w:cs="Times New Roman"/>
          <w:b/>
          <w:bCs/>
          <w:sz w:val="18"/>
          <w:szCs w:val="18"/>
        </w:rPr>
        <w:t>ACILITY</w:t>
      </w:r>
      <w:r w:rsidR="00715D77">
        <w:rPr>
          <w:rFonts w:ascii="Bookman Old Style" w:eastAsia="Times New Roman" w:hAnsi="Bookman Old Style" w:cs="Times New Roman"/>
          <w:b/>
          <w:bCs/>
          <w:sz w:val="18"/>
          <w:szCs w:val="18"/>
        </w:rPr>
        <w:t xml:space="preserve"> </w:t>
      </w:r>
      <w:r w:rsidR="00715D77">
        <w:rPr>
          <w:rFonts w:ascii="Bookman Old Style" w:eastAsia="Times New Roman" w:hAnsi="Bookman Old Style" w:cs="Times New Roman"/>
          <w:b/>
          <w:bCs/>
          <w:sz w:val="18"/>
          <w:szCs w:val="18"/>
        </w:rPr>
        <w:br/>
      </w:r>
      <w:r w:rsidR="00715D77" w:rsidRPr="008F6140">
        <w:rPr>
          <w:rFonts w:ascii="Bookman Old Style" w:hAnsi="Bookman Old Style"/>
          <w:b/>
          <w:bCs/>
          <w:color w:val="5B2E00"/>
          <w:sz w:val="18"/>
          <w:szCs w:val="18"/>
        </w:rPr>
        <w:t>T</w:t>
      </w:r>
      <w:r w:rsidR="00715D77" w:rsidRPr="008F6140">
        <w:rPr>
          <w:rFonts w:ascii="Bookman Old Style" w:hAnsi="Bookman Old Style"/>
          <w:b/>
          <w:bCs/>
          <w:sz w:val="18"/>
          <w:szCs w:val="18"/>
        </w:rPr>
        <w:t>HE SYCAMORE CANYON TEST FACILITY WAS LOCATED ON THE U.S. NAVY'S CAMP ELLIOTT, APPROXIMATELY 17 MILES NORTH OF DOWNTOWN SAN DIEGO.  THE SITE WAS ACTIVATED DURING SEPTEMBER 1956, PROVIDING CONVAIR ASTRONAUTICS WITH A STATIC FIRING TEST FACILITY IN THE VICINITY OF THE MANUFACTURING PLANT</w:t>
      </w:r>
    </w:p>
    <w:p w:rsidR="00715D77" w:rsidRPr="008F6140" w:rsidRDefault="00715D77" w:rsidP="008F6140">
      <w:pPr>
        <w:spacing w:before="100" w:beforeAutospacing="1" w:after="100" w:afterAutospacing="1" w:line="240" w:lineRule="auto"/>
        <w:jc w:val="center"/>
        <w:rPr>
          <w:rFonts w:ascii="Bookman Old Style" w:eastAsia="Times New Roman" w:hAnsi="Bookman Old Style" w:cs="Times New Roman"/>
          <w:sz w:val="18"/>
          <w:szCs w:val="18"/>
        </w:rPr>
      </w:pPr>
      <w:r>
        <w:rPr>
          <w:rFonts w:ascii="Bookman Old Style" w:eastAsia="Times New Roman" w:hAnsi="Bookman Old Style" w:cs="Times New Roman"/>
          <w:noProof/>
          <w:sz w:val="18"/>
          <w:szCs w:val="18"/>
        </w:rPr>
        <w:drawing>
          <wp:anchor distT="0" distB="0" distL="114300" distR="114300" simplePos="0" relativeHeight="251660288" behindDoc="0" locked="0" layoutInCell="1" allowOverlap="1">
            <wp:simplePos x="0" y="0"/>
            <wp:positionH relativeFrom="column">
              <wp:posOffset>2941320</wp:posOffset>
            </wp:positionH>
            <wp:positionV relativeFrom="paragraph">
              <wp:posOffset>76835</wp:posOffset>
            </wp:positionV>
            <wp:extent cx="3657600" cy="3147060"/>
            <wp:effectExtent l="0" t="0" r="0" b="0"/>
            <wp:wrapSquare wrapText="bothSides"/>
            <wp:docPr id="31" name="Picture 31" descr="C:\Users\Russ Bateman\AppData\Local\Microsoft\Windows\INetCache\Content.Word\SYCAMORE CANYON TEST FACILITY-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uss Bateman\AppData\Local\Microsoft\Windows\INetCache\Content.Word\SYCAMORE CANYON TEST FACILITY-777.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57600" cy="314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EEA" w:rsidRDefault="008F6140">
      <w:pPr>
        <w:rPr>
          <w:sz w:val="24"/>
          <w:szCs w:val="24"/>
        </w:rPr>
      </w:pPr>
      <w:r>
        <w:rPr>
          <w:sz w:val="24"/>
          <w:szCs w:val="24"/>
        </w:rPr>
        <w:t>K</w:t>
      </w:r>
      <w:r w:rsidR="00923552">
        <w:rPr>
          <w:sz w:val="24"/>
          <w:szCs w:val="24"/>
        </w:rPr>
        <w:t>en Newton was the Chief Test Conductor for many years.</w:t>
      </w:r>
      <w:r w:rsidR="00F14D4A">
        <w:rPr>
          <w:sz w:val="24"/>
          <w:szCs w:val="24"/>
        </w:rPr>
        <w:t xml:space="preserve"> </w:t>
      </w:r>
      <w:r w:rsidR="005A4C2F">
        <w:rPr>
          <w:sz w:val="24"/>
          <w:szCs w:val="24"/>
        </w:rPr>
        <w:t>The “Block House</w:t>
      </w:r>
      <w:r w:rsidR="006E3309">
        <w:rPr>
          <w:sz w:val="24"/>
          <w:szCs w:val="24"/>
        </w:rPr>
        <w:t>”</w:t>
      </w:r>
      <w:r w:rsidR="005A4C2F">
        <w:rPr>
          <w:sz w:val="24"/>
          <w:szCs w:val="24"/>
        </w:rPr>
        <w:t xml:space="preserve"> was a special building near the missile launch Stand to protect the equipment and facility personnel from a possible explosion. </w:t>
      </w:r>
      <w:r w:rsidR="00CF2D7E" w:rsidRPr="008E2406">
        <w:rPr>
          <w:sz w:val="24"/>
          <w:szCs w:val="24"/>
        </w:rPr>
        <w:t xml:space="preserve">This is where we would Static Test (do </w:t>
      </w:r>
      <w:r w:rsidR="00AB5C32" w:rsidRPr="008E2406">
        <w:rPr>
          <w:sz w:val="24"/>
          <w:szCs w:val="24"/>
        </w:rPr>
        <w:t>everything</w:t>
      </w:r>
      <w:r w:rsidR="00CF2D7E" w:rsidRPr="008E2406">
        <w:rPr>
          <w:sz w:val="24"/>
          <w:szCs w:val="24"/>
        </w:rPr>
        <w:t xml:space="preserve"> like we were </w:t>
      </w:r>
      <w:r w:rsidR="00AB5C32" w:rsidRPr="008E2406">
        <w:rPr>
          <w:sz w:val="24"/>
          <w:szCs w:val="24"/>
        </w:rPr>
        <w:t>launching</w:t>
      </w:r>
      <w:r w:rsidR="00CF2D7E" w:rsidRPr="008E2406">
        <w:rPr>
          <w:sz w:val="24"/>
          <w:szCs w:val="24"/>
        </w:rPr>
        <w:t xml:space="preserve"> the Atlas</w:t>
      </w:r>
      <w:r w:rsidR="00AB5C32" w:rsidRPr="008E2406">
        <w:rPr>
          <w:sz w:val="24"/>
          <w:szCs w:val="24"/>
        </w:rPr>
        <w:t>, but not let it go.)  When they had “countdowns”</w:t>
      </w:r>
      <w:r w:rsidR="00A9644B">
        <w:rPr>
          <w:sz w:val="24"/>
          <w:szCs w:val="24"/>
        </w:rPr>
        <w:t>,</w:t>
      </w:r>
      <w:r w:rsidR="00AB5C32" w:rsidRPr="008E2406">
        <w:rPr>
          <w:sz w:val="24"/>
          <w:szCs w:val="24"/>
        </w:rPr>
        <w:t xml:space="preserve"> I had to be there 18 hours a day, sometimes running every day but Sunday trying to go through launch procedures and find the bugs for actual launching </w:t>
      </w:r>
      <w:r w:rsidR="00794726">
        <w:rPr>
          <w:sz w:val="24"/>
          <w:szCs w:val="24"/>
        </w:rPr>
        <w:t xml:space="preserve">of </w:t>
      </w:r>
      <w:r w:rsidR="00AB5C32" w:rsidRPr="008E2406">
        <w:rPr>
          <w:sz w:val="24"/>
          <w:szCs w:val="24"/>
        </w:rPr>
        <w:t xml:space="preserve">the Atlas Missile.  This procedure required about </w:t>
      </w:r>
      <w:r w:rsidR="00923552">
        <w:rPr>
          <w:sz w:val="24"/>
          <w:szCs w:val="24"/>
        </w:rPr>
        <w:t>2</w:t>
      </w:r>
      <w:r w:rsidR="00AB5C32" w:rsidRPr="008E2406">
        <w:rPr>
          <w:sz w:val="24"/>
          <w:szCs w:val="24"/>
        </w:rPr>
        <w:t xml:space="preserve">0 Design Engineers from the </w:t>
      </w:r>
      <w:r w:rsidR="00A9644B">
        <w:rPr>
          <w:sz w:val="24"/>
          <w:szCs w:val="24"/>
        </w:rPr>
        <w:t xml:space="preserve">main </w:t>
      </w:r>
      <w:r w:rsidR="00AB5C32" w:rsidRPr="008E2406">
        <w:rPr>
          <w:sz w:val="24"/>
          <w:szCs w:val="24"/>
        </w:rPr>
        <w:t xml:space="preserve">Plant to take their various equipment positions </w:t>
      </w:r>
      <w:r w:rsidR="00C921CC">
        <w:rPr>
          <w:sz w:val="24"/>
          <w:szCs w:val="24"/>
        </w:rPr>
        <w:t xml:space="preserve">in the block house </w:t>
      </w:r>
      <w:r w:rsidR="00AB5C32" w:rsidRPr="008E2406">
        <w:rPr>
          <w:sz w:val="24"/>
          <w:szCs w:val="24"/>
        </w:rPr>
        <w:t xml:space="preserve">for the count down. The procedure would continue under “Green light” conditions, but would stop when a “Red Light” would appear meaning a malfunction.  Sometimes it would take an hour to clear the red light and other times </w:t>
      </w:r>
      <w:r w:rsidR="005A4C2F" w:rsidRPr="008E2406">
        <w:rPr>
          <w:sz w:val="24"/>
          <w:szCs w:val="24"/>
        </w:rPr>
        <w:t>several</w:t>
      </w:r>
      <w:r w:rsidR="008E4E16" w:rsidRPr="008E4E1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B5C32" w:rsidRPr="008E2406">
        <w:rPr>
          <w:sz w:val="24"/>
          <w:szCs w:val="24"/>
        </w:rPr>
        <w:t xml:space="preserve">l days. </w:t>
      </w:r>
      <w:r w:rsidR="00C72568" w:rsidRPr="008E2406">
        <w:rPr>
          <w:sz w:val="24"/>
          <w:szCs w:val="24"/>
        </w:rPr>
        <w:t xml:space="preserve">  Everyone had to stay in place while the search for the problem was done.</w:t>
      </w:r>
      <w:r w:rsidR="00715D77">
        <w:rPr>
          <w:sz w:val="24"/>
          <w:szCs w:val="24"/>
        </w:rPr>
        <w:t xml:space="preserve"> </w:t>
      </w:r>
      <w:r>
        <w:rPr>
          <w:sz w:val="24"/>
          <w:szCs w:val="24"/>
        </w:rPr>
        <w:t xml:space="preserve">When the jet engines would start, </w:t>
      </w:r>
      <w:r w:rsidR="00715D77">
        <w:rPr>
          <w:sz w:val="24"/>
          <w:szCs w:val="24"/>
        </w:rPr>
        <w:t xml:space="preserve">the block house felt like an earth quake and the noise could be heard in San Diego.  All the procedure were followed to launch the Alas Missile, but was held down on the test stand to simulate traveling into space. </w:t>
      </w:r>
      <w:r w:rsidR="00C72568" w:rsidRPr="008E2406">
        <w:rPr>
          <w:sz w:val="24"/>
          <w:szCs w:val="24"/>
        </w:rPr>
        <w:t xml:space="preserve"> </w:t>
      </w:r>
      <w:r w:rsidR="000C6EEA">
        <w:rPr>
          <w:sz w:val="24"/>
          <w:szCs w:val="24"/>
        </w:rPr>
        <w:t>After a test, I would help collect the data to be taken back to the main plant for annuluses.  On normal routine days, the Block house Engineer</w:t>
      </w:r>
      <w:r w:rsidR="00567D0F">
        <w:rPr>
          <w:sz w:val="24"/>
          <w:szCs w:val="24"/>
        </w:rPr>
        <w:t>s</w:t>
      </w:r>
      <w:r w:rsidR="000C6EEA">
        <w:rPr>
          <w:sz w:val="24"/>
          <w:szCs w:val="24"/>
        </w:rPr>
        <w:t xml:space="preserve"> was the coordinator between Plant Engineers and the Site technical staff.</w:t>
      </w:r>
    </w:p>
    <w:p w:rsidR="00ED31FD" w:rsidRPr="00567D0F" w:rsidRDefault="00EB70A7" w:rsidP="00567D0F">
      <w:pPr>
        <w:rPr>
          <w:rFonts w:ascii="Bookman Old Style" w:hAnsi="Bookman Old Style"/>
          <w:i/>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pt;margin-top:0;width:474pt;height:239.15pt;z-index:-251650048;mso-position-horizontal-relative:text;mso-position-vertical-relative:text;mso-width-relative:page;mso-height-relative:page" wrapcoords="-59 0 -59 21521 21600 21521 21600 0 -59 0">
            <v:imagedata r:id="rId46" o:title="SITEMAPINSERTCapture"/>
            <w10:wrap type="tight"/>
          </v:shape>
        </w:pict>
      </w:r>
      <w:r w:rsidR="00923552">
        <w:rPr>
          <w:sz w:val="24"/>
          <w:szCs w:val="24"/>
        </w:rPr>
        <w:t xml:space="preserve">The Air Force wanted a documentation of the site, once </w:t>
      </w:r>
      <w:r w:rsidR="00F5796B">
        <w:rPr>
          <w:sz w:val="24"/>
          <w:szCs w:val="24"/>
        </w:rPr>
        <w:t>everything</w:t>
      </w:r>
      <w:r w:rsidR="00923552">
        <w:rPr>
          <w:sz w:val="24"/>
          <w:szCs w:val="24"/>
        </w:rPr>
        <w:t xml:space="preserve"> was working.  </w:t>
      </w:r>
      <w:r w:rsidR="007E5F8B" w:rsidRPr="008E2406">
        <w:rPr>
          <w:sz w:val="24"/>
          <w:szCs w:val="24"/>
        </w:rPr>
        <w:t xml:space="preserve">I was transferred from the Block House up to the Sycamore </w:t>
      </w:r>
      <w:r w:rsidR="00A9644B">
        <w:rPr>
          <w:sz w:val="24"/>
          <w:szCs w:val="24"/>
        </w:rPr>
        <w:t xml:space="preserve">Canyon </w:t>
      </w:r>
      <w:r w:rsidR="007E5F8B" w:rsidRPr="008E2406">
        <w:rPr>
          <w:sz w:val="24"/>
          <w:szCs w:val="24"/>
        </w:rPr>
        <w:t>Site Engineering</w:t>
      </w:r>
      <w:r w:rsidR="005A4C2F">
        <w:rPr>
          <w:sz w:val="24"/>
          <w:szCs w:val="24"/>
        </w:rPr>
        <w:t xml:space="preserve"> Administration building</w:t>
      </w:r>
      <w:r w:rsidR="007E5F8B" w:rsidRPr="008E2406">
        <w:rPr>
          <w:sz w:val="24"/>
          <w:szCs w:val="24"/>
        </w:rPr>
        <w:t xml:space="preserve">, saying that they needed me </w:t>
      </w:r>
      <w:r w:rsidR="001347D8">
        <w:rPr>
          <w:sz w:val="24"/>
          <w:szCs w:val="24"/>
        </w:rPr>
        <w:t>to run the</w:t>
      </w:r>
      <w:r w:rsidR="007E5F8B" w:rsidRPr="008E2406">
        <w:rPr>
          <w:sz w:val="24"/>
          <w:szCs w:val="24"/>
        </w:rPr>
        <w:t xml:space="preserve"> site wiring documentation</w:t>
      </w:r>
      <w:r w:rsidR="001347D8">
        <w:rPr>
          <w:sz w:val="24"/>
          <w:szCs w:val="24"/>
        </w:rPr>
        <w:t xml:space="preserve"> program</w:t>
      </w:r>
      <w:r w:rsidR="007E5F8B" w:rsidRPr="008E2406">
        <w:rPr>
          <w:sz w:val="24"/>
          <w:szCs w:val="24"/>
        </w:rPr>
        <w:t xml:space="preserve">. My major problem was </w:t>
      </w:r>
      <w:r w:rsidR="00E75258">
        <w:rPr>
          <w:sz w:val="24"/>
          <w:szCs w:val="24"/>
        </w:rPr>
        <w:t xml:space="preserve">that </w:t>
      </w:r>
      <w:r w:rsidR="007E5F8B" w:rsidRPr="008E2406">
        <w:rPr>
          <w:sz w:val="24"/>
          <w:szCs w:val="24"/>
        </w:rPr>
        <w:t>I could no longer take my college classes havi</w:t>
      </w:r>
      <w:r w:rsidR="00567D0F">
        <w:rPr>
          <w:sz w:val="24"/>
          <w:szCs w:val="24"/>
        </w:rPr>
        <w:t xml:space="preserve">ng to work days and the classes </w:t>
      </w:r>
      <w:r w:rsidR="007E5F8B" w:rsidRPr="008E2406">
        <w:rPr>
          <w:sz w:val="24"/>
          <w:szCs w:val="24"/>
        </w:rPr>
        <w:t>were not available at night.</w:t>
      </w:r>
      <w:r w:rsidR="006B74F6" w:rsidRPr="006B74F6">
        <w:rPr>
          <w:noProof/>
          <w:sz w:val="24"/>
          <w:szCs w:val="24"/>
        </w:rPr>
        <w:t xml:space="preserve"> </w:t>
      </w:r>
      <w:r w:rsidR="00ED31FD">
        <w:rPr>
          <w:noProof/>
          <w:sz w:val="24"/>
          <w:szCs w:val="24"/>
        </w:rPr>
        <w:br/>
      </w:r>
      <w:r w:rsidR="00ED31FD">
        <w:rPr>
          <w:noProof/>
          <w:sz w:val="24"/>
          <w:szCs w:val="24"/>
        </w:rPr>
        <w:br/>
      </w:r>
      <w:r w:rsidR="00567D0F">
        <w:rPr>
          <w:rFonts w:ascii="Bookman Old Style" w:hAnsi="Bookman Old Style"/>
          <w:b/>
          <w:bCs/>
          <w:i/>
          <w:color w:val="5B2E00"/>
          <w:sz w:val="18"/>
          <w:szCs w:val="18"/>
        </w:rPr>
        <w:t>“</w:t>
      </w:r>
      <w:r w:rsidR="00ED31FD" w:rsidRPr="00567D0F">
        <w:rPr>
          <w:rFonts w:ascii="Bookman Old Style" w:hAnsi="Bookman Old Style"/>
          <w:b/>
          <w:bCs/>
          <w:i/>
          <w:color w:val="5B2E00"/>
          <w:sz w:val="18"/>
          <w:szCs w:val="18"/>
        </w:rPr>
        <w:t>A</w:t>
      </w:r>
      <w:r w:rsidR="00ED31FD" w:rsidRPr="00567D0F">
        <w:rPr>
          <w:rFonts w:ascii="Bookman Old Style" w:hAnsi="Bookman Old Style"/>
          <w:b/>
          <w:bCs/>
          <w:i/>
          <w:sz w:val="18"/>
          <w:szCs w:val="18"/>
        </w:rPr>
        <w:t xml:space="preserve">DMINISTRATION </w:t>
      </w:r>
      <w:r w:rsidR="00ED31FD" w:rsidRPr="00567D0F">
        <w:rPr>
          <w:rFonts w:ascii="Bookman Old Style" w:hAnsi="Bookman Old Style"/>
          <w:b/>
          <w:bCs/>
          <w:i/>
          <w:color w:val="5B2E00"/>
          <w:sz w:val="18"/>
          <w:szCs w:val="18"/>
        </w:rPr>
        <w:t>B</w:t>
      </w:r>
      <w:r w:rsidR="00ED31FD" w:rsidRPr="00567D0F">
        <w:rPr>
          <w:rFonts w:ascii="Bookman Old Style" w:hAnsi="Bookman Old Style"/>
          <w:b/>
          <w:bCs/>
          <w:i/>
          <w:sz w:val="18"/>
          <w:szCs w:val="18"/>
        </w:rPr>
        <w:t>UILDING</w:t>
      </w:r>
      <w:r w:rsidR="00567D0F">
        <w:rPr>
          <w:rFonts w:ascii="Bookman Old Style" w:hAnsi="Bookman Old Style"/>
          <w:b/>
          <w:bCs/>
          <w:i/>
          <w:sz w:val="18"/>
          <w:szCs w:val="18"/>
        </w:rPr>
        <w:t xml:space="preserve"> –Sycamore Canyon</w:t>
      </w:r>
      <w:r w:rsidR="00ED31FD" w:rsidRPr="00567D0F">
        <w:rPr>
          <w:rFonts w:ascii="Bookman Old Style" w:hAnsi="Bookman Old Style"/>
          <w:b/>
          <w:bCs/>
          <w:i/>
          <w:sz w:val="18"/>
          <w:szCs w:val="18"/>
        </w:rPr>
        <w:br/>
      </w:r>
      <w:r w:rsidR="00ED31FD" w:rsidRPr="00567D0F">
        <w:rPr>
          <w:rFonts w:ascii="Bookman Old Style" w:hAnsi="Bookman Old Style"/>
          <w:b/>
          <w:bCs/>
          <w:i/>
          <w:color w:val="5B2E00"/>
          <w:sz w:val="18"/>
          <w:szCs w:val="18"/>
        </w:rPr>
        <w:t>T</w:t>
      </w:r>
      <w:r w:rsidR="00ED31FD" w:rsidRPr="00567D0F">
        <w:rPr>
          <w:rFonts w:ascii="Bookman Old Style" w:hAnsi="Bookman Old Style"/>
          <w:b/>
          <w:bCs/>
          <w:i/>
          <w:sz w:val="18"/>
          <w:szCs w:val="18"/>
        </w:rPr>
        <w:t>HE ADMINISTRATION BUILDING WAS USED BY THE AIR FORCE, CONVAIR ASTRONAUTICS AND ASSOCIATED CONTRACTOR LIAISON PERSONNEL.  IT PROVIDED A RECEPTION AND SECURITY CLEARANCE AREA AND AN OFFICE FOR ENGINEERING PERSONNEL.  IT ALSO CONTAINED A DISPENSARY, CAFETERIA, GARAGE AND AN INSTRUMENT CHECKOUT STATION</w:t>
      </w:r>
      <w:r w:rsidR="00ED31FD" w:rsidRPr="00567D0F">
        <w:rPr>
          <w:rFonts w:ascii="Bookman Old Style" w:hAnsi="Bookman Old Style"/>
          <w:b/>
          <w:bCs/>
          <w:i/>
        </w:rPr>
        <w:t>.</w:t>
      </w:r>
      <w:r w:rsidR="00567D0F">
        <w:rPr>
          <w:rFonts w:ascii="Bookman Old Style" w:hAnsi="Bookman Old Style"/>
          <w:b/>
          <w:bCs/>
          <w:i/>
        </w:rPr>
        <w:t>”</w:t>
      </w:r>
    </w:p>
    <w:p w:rsidR="00923552" w:rsidRDefault="007E5F8B">
      <w:pPr>
        <w:rPr>
          <w:sz w:val="24"/>
          <w:szCs w:val="24"/>
        </w:rPr>
      </w:pPr>
      <w:r w:rsidRPr="008E2406">
        <w:rPr>
          <w:sz w:val="24"/>
          <w:szCs w:val="24"/>
        </w:rPr>
        <w:t xml:space="preserve">I designed a “Wire Tab” form that proved to be very successful. </w:t>
      </w:r>
      <w:r w:rsidR="006E6327" w:rsidRPr="008E2406">
        <w:rPr>
          <w:sz w:val="24"/>
          <w:szCs w:val="24"/>
        </w:rPr>
        <w:t xml:space="preserve">Convair Astronautics had one of the first computers but I was not allowed near it </w:t>
      </w:r>
      <w:r w:rsidR="009C278B" w:rsidRPr="008E2406">
        <w:rPr>
          <w:sz w:val="24"/>
          <w:szCs w:val="24"/>
        </w:rPr>
        <w:t>except for once</w:t>
      </w:r>
      <w:r w:rsidR="006E6327" w:rsidRPr="008E2406">
        <w:rPr>
          <w:sz w:val="24"/>
          <w:szCs w:val="24"/>
        </w:rPr>
        <w:t xml:space="preserve"> I got a chance to see the racks and cabinets of tube type equipment.  </w:t>
      </w:r>
    </w:p>
    <w:p w:rsidR="007E5F8B" w:rsidRPr="008E2406" w:rsidRDefault="007E5F8B">
      <w:pPr>
        <w:rPr>
          <w:sz w:val="24"/>
          <w:szCs w:val="24"/>
        </w:rPr>
      </w:pPr>
      <w:r w:rsidRPr="008E2406">
        <w:rPr>
          <w:sz w:val="24"/>
          <w:szCs w:val="24"/>
        </w:rPr>
        <w:t xml:space="preserve"> </w:t>
      </w:r>
      <w:r w:rsidR="001347D8">
        <w:rPr>
          <w:sz w:val="24"/>
          <w:szCs w:val="24"/>
        </w:rPr>
        <w:t xml:space="preserve">A number of special </w:t>
      </w:r>
      <w:r w:rsidR="006E6327" w:rsidRPr="008E2406">
        <w:rPr>
          <w:sz w:val="24"/>
          <w:szCs w:val="24"/>
        </w:rPr>
        <w:t xml:space="preserve">Electrical </w:t>
      </w:r>
      <w:r w:rsidRPr="008E2406">
        <w:rPr>
          <w:sz w:val="24"/>
          <w:szCs w:val="24"/>
        </w:rPr>
        <w:t>Contractors we</w:t>
      </w:r>
      <w:r w:rsidR="006E3309">
        <w:rPr>
          <w:sz w:val="24"/>
          <w:szCs w:val="24"/>
        </w:rPr>
        <w:t>re</w:t>
      </w:r>
      <w:r w:rsidRPr="008E2406">
        <w:rPr>
          <w:sz w:val="24"/>
          <w:szCs w:val="24"/>
        </w:rPr>
        <w:t xml:space="preserve"> hired </w:t>
      </w:r>
      <w:r w:rsidR="00E75258">
        <w:rPr>
          <w:sz w:val="24"/>
          <w:szCs w:val="24"/>
        </w:rPr>
        <w:t xml:space="preserve">and </w:t>
      </w:r>
      <w:r w:rsidRPr="008E2406">
        <w:rPr>
          <w:sz w:val="24"/>
          <w:szCs w:val="24"/>
        </w:rPr>
        <w:t>went through every wire at the test stand and documented with the wire tabs.</w:t>
      </w:r>
      <w:r w:rsidR="006E6327" w:rsidRPr="008E2406">
        <w:rPr>
          <w:sz w:val="24"/>
          <w:szCs w:val="24"/>
        </w:rPr>
        <w:t xml:space="preserve"> This project </w:t>
      </w:r>
      <w:r w:rsidR="00923552" w:rsidRPr="008E2406">
        <w:rPr>
          <w:sz w:val="24"/>
          <w:szCs w:val="24"/>
        </w:rPr>
        <w:t>took months</w:t>
      </w:r>
      <w:r w:rsidR="00923552">
        <w:rPr>
          <w:sz w:val="24"/>
          <w:szCs w:val="24"/>
        </w:rPr>
        <w:t xml:space="preserve"> to document</w:t>
      </w:r>
      <w:r w:rsidR="006E6327" w:rsidRPr="008E2406">
        <w:rPr>
          <w:sz w:val="24"/>
          <w:szCs w:val="24"/>
        </w:rPr>
        <w:t>.  I would have like</w:t>
      </w:r>
      <w:r w:rsidR="00E75258">
        <w:rPr>
          <w:sz w:val="24"/>
          <w:szCs w:val="24"/>
        </w:rPr>
        <w:t>d</w:t>
      </w:r>
      <w:r w:rsidR="006E6327" w:rsidRPr="008E2406">
        <w:rPr>
          <w:sz w:val="24"/>
          <w:szCs w:val="24"/>
        </w:rPr>
        <w:t xml:space="preserve"> to have had my laptop computer then, but there were no computer available then and everything was paper.</w:t>
      </w:r>
    </w:p>
    <w:p w:rsidR="006E6327" w:rsidRPr="008E2406" w:rsidRDefault="00923552">
      <w:pPr>
        <w:rPr>
          <w:sz w:val="24"/>
          <w:szCs w:val="24"/>
        </w:rPr>
      </w:pPr>
      <w:r>
        <w:rPr>
          <w:sz w:val="24"/>
          <w:szCs w:val="24"/>
        </w:rPr>
        <w:t xml:space="preserve">With the completion of the </w:t>
      </w:r>
      <w:r w:rsidR="00F523C4">
        <w:rPr>
          <w:sz w:val="24"/>
          <w:szCs w:val="24"/>
        </w:rPr>
        <w:t>Documentation</w:t>
      </w:r>
      <w:r>
        <w:rPr>
          <w:sz w:val="24"/>
          <w:szCs w:val="24"/>
        </w:rPr>
        <w:t xml:space="preserve"> assignment</w:t>
      </w:r>
      <w:r w:rsidR="006E6327" w:rsidRPr="008E2406">
        <w:rPr>
          <w:sz w:val="24"/>
          <w:szCs w:val="24"/>
        </w:rPr>
        <w:t xml:space="preserve"> </w:t>
      </w:r>
      <w:r w:rsidR="00F523C4">
        <w:rPr>
          <w:sz w:val="24"/>
          <w:szCs w:val="24"/>
        </w:rPr>
        <w:t xml:space="preserve">was completed, I wanted to get back </w:t>
      </w:r>
      <w:r w:rsidR="00F14D4A">
        <w:rPr>
          <w:sz w:val="24"/>
          <w:szCs w:val="24"/>
        </w:rPr>
        <w:t xml:space="preserve">to the main plant </w:t>
      </w:r>
      <w:r w:rsidR="00F523C4">
        <w:rPr>
          <w:sz w:val="24"/>
          <w:szCs w:val="24"/>
        </w:rPr>
        <w:t>and</w:t>
      </w:r>
      <w:r w:rsidR="00E544A9" w:rsidRPr="008E2406">
        <w:rPr>
          <w:sz w:val="24"/>
          <w:szCs w:val="24"/>
        </w:rPr>
        <w:t xml:space="preserve"> I was transferred to the Telemetry Test Equipment Packaging Group</w:t>
      </w:r>
    </w:p>
    <w:p w:rsidR="00154549" w:rsidRDefault="00E544A9" w:rsidP="008065AA">
      <w:pPr>
        <w:rPr>
          <w:sz w:val="24"/>
          <w:szCs w:val="24"/>
        </w:rPr>
      </w:pPr>
      <w:r w:rsidRPr="008E2406">
        <w:rPr>
          <w:sz w:val="24"/>
          <w:szCs w:val="24"/>
        </w:rPr>
        <w:t xml:space="preserve">My Test Engineer Title was up graded to Design Engineer.  I reported in to my new group with Bill </w:t>
      </w:r>
      <w:proofErr w:type="spellStart"/>
      <w:r w:rsidR="008065AA">
        <w:rPr>
          <w:sz w:val="24"/>
          <w:szCs w:val="24"/>
        </w:rPr>
        <w:t>J</w:t>
      </w:r>
      <w:r w:rsidRPr="008E2406">
        <w:rPr>
          <w:sz w:val="24"/>
          <w:szCs w:val="24"/>
        </w:rPr>
        <w:t>un</w:t>
      </w:r>
      <w:r w:rsidR="00F523C4">
        <w:rPr>
          <w:sz w:val="24"/>
          <w:szCs w:val="24"/>
        </w:rPr>
        <w:t>g</w:t>
      </w:r>
      <w:r w:rsidRPr="008E2406">
        <w:rPr>
          <w:sz w:val="24"/>
          <w:szCs w:val="24"/>
        </w:rPr>
        <w:t>k</w:t>
      </w:r>
      <w:proofErr w:type="spellEnd"/>
      <w:r w:rsidRPr="008E2406">
        <w:rPr>
          <w:sz w:val="24"/>
          <w:szCs w:val="24"/>
        </w:rPr>
        <w:t xml:space="preserve"> as my Boss</w:t>
      </w:r>
      <w:r w:rsidR="001347D8">
        <w:rPr>
          <w:sz w:val="24"/>
          <w:szCs w:val="24"/>
        </w:rPr>
        <w:t xml:space="preserve"> and Russ </w:t>
      </w:r>
      <w:proofErr w:type="spellStart"/>
      <w:r w:rsidR="00E75258">
        <w:rPr>
          <w:sz w:val="24"/>
          <w:szCs w:val="24"/>
        </w:rPr>
        <w:t>C</w:t>
      </w:r>
      <w:r w:rsidR="00BA4031">
        <w:rPr>
          <w:sz w:val="24"/>
          <w:szCs w:val="24"/>
        </w:rPr>
        <w:t>a</w:t>
      </w:r>
      <w:r w:rsidR="00E75258">
        <w:rPr>
          <w:sz w:val="24"/>
          <w:szCs w:val="24"/>
        </w:rPr>
        <w:t>ss</w:t>
      </w:r>
      <w:r w:rsidR="00BA4031">
        <w:rPr>
          <w:sz w:val="24"/>
          <w:szCs w:val="24"/>
        </w:rPr>
        <w:t>utt</w:t>
      </w:r>
      <w:proofErr w:type="spellEnd"/>
      <w:r w:rsidR="001347D8">
        <w:rPr>
          <w:sz w:val="24"/>
          <w:szCs w:val="24"/>
        </w:rPr>
        <w:t xml:space="preserve"> was the upper level </w:t>
      </w:r>
      <w:r w:rsidR="00E75258">
        <w:rPr>
          <w:sz w:val="24"/>
          <w:szCs w:val="24"/>
        </w:rPr>
        <w:t>Supervisor</w:t>
      </w:r>
      <w:r w:rsidRPr="008E2406">
        <w:rPr>
          <w:sz w:val="24"/>
          <w:szCs w:val="24"/>
        </w:rPr>
        <w:t xml:space="preserve">.  </w:t>
      </w:r>
      <w:r w:rsidR="00154549">
        <w:rPr>
          <w:sz w:val="24"/>
          <w:szCs w:val="24"/>
        </w:rPr>
        <w:t xml:space="preserve">The name of our group </w:t>
      </w:r>
      <w:r w:rsidR="00154549">
        <w:rPr>
          <w:sz w:val="24"/>
          <w:szCs w:val="24"/>
        </w:rPr>
        <w:lastRenderedPageBreak/>
        <w:t xml:space="preserve">was the Telemetry Test Equipment Packaging Group. The electronics group would design the circuitry for the equipment to meet the testing </w:t>
      </w:r>
      <w:r w:rsidR="00F14D4A">
        <w:rPr>
          <w:sz w:val="24"/>
          <w:szCs w:val="24"/>
        </w:rPr>
        <w:t xml:space="preserve">requirements </w:t>
      </w:r>
      <w:r w:rsidR="00154549">
        <w:rPr>
          <w:sz w:val="24"/>
          <w:szCs w:val="24"/>
        </w:rPr>
        <w:t xml:space="preserve">of the telemetry systems. Our group </w:t>
      </w:r>
      <w:r w:rsidR="003563B7">
        <w:rPr>
          <w:sz w:val="24"/>
          <w:szCs w:val="24"/>
        </w:rPr>
        <w:t>would</w:t>
      </w:r>
      <w:r w:rsidR="00154549">
        <w:rPr>
          <w:sz w:val="24"/>
          <w:szCs w:val="24"/>
        </w:rPr>
        <w:t xml:space="preserve"> then design the layout of the parts</w:t>
      </w:r>
      <w:r w:rsidR="00F14D4A">
        <w:rPr>
          <w:sz w:val="24"/>
          <w:szCs w:val="24"/>
        </w:rPr>
        <w:t xml:space="preserve"> on the chassis</w:t>
      </w:r>
      <w:r w:rsidR="00154549">
        <w:rPr>
          <w:sz w:val="24"/>
          <w:szCs w:val="24"/>
        </w:rPr>
        <w:t>, packaging and equipment racks.  A number of large enclosed trailers obtained to house the equipment</w:t>
      </w:r>
      <w:r w:rsidR="00FD201F">
        <w:rPr>
          <w:sz w:val="24"/>
          <w:szCs w:val="24"/>
        </w:rPr>
        <w:t>.</w:t>
      </w:r>
    </w:p>
    <w:p w:rsidR="00FD201F" w:rsidRDefault="00FD201F" w:rsidP="00FD201F">
      <w:pPr>
        <w:rPr>
          <w:sz w:val="24"/>
          <w:szCs w:val="24"/>
        </w:rPr>
      </w:pPr>
      <w:r>
        <w:rPr>
          <w:noProof/>
          <w:sz w:val="24"/>
          <w:szCs w:val="24"/>
        </w:rPr>
        <w:drawing>
          <wp:anchor distT="0" distB="0" distL="114300" distR="114300" simplePos="0" relativeHeight="251661312" behindDoc="0" locked="0" layoutInCell="1" allowOverlap="1" wp14:anchorId="7C0EB603" wp14:editId="5B698EE5">
            <wp:simplePos x="0" y="0"/>
            <wp:positionH relativeFrom="column">
              <wp:posOffset>4061460</wp:posOffset>
            </wp:positionH>
            <wp:positionV relativeFrom="paragraph">
              <wp:posOffset>487680</wp:posOffset>
            </wp:positionV>
            <wp:extent cx="1905000" cy="20859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Rep-200.jpg"/>
                    <pic:cNvPicPr/>
                  </pic:nvPicPr>
                  <pic:blipFill>
                    <a:blip r:embed="rId47">
                      <a:extLst>
                        <a:ext uri="{28A0092B-C50C-407E-A947-70E740481C1C}">
                          <a14:useLocalDpi xmlns:a14="http://schemas.microsoft.com/office/drawing/2010/main" val="0"/>
                        </a:ext>
                      </a:extLst>
                    </a:blip>
                    <a:stretch>
                      <a:fillRect/>
                    </a:stretch>
                  </pic:blipFill>
                  <pic:spPr>
                    <a:xfrm>
                      <a:off x="0" y="0"/>
                      <a:ext cx="1905000" cy="2085975"/>
                    </a:xfrm>
                    <a:prstGeom prst="rect">
                      <a:avLst/>
                    </a:prstGeom>
                  </pic:spPr>
                </pic:pic>
              </a:graphicData>
            </a:graphic>
            <wp14:sizeRelH relativeFrom="page">
              <wp14:pctWidth>0</wp14:pctWidth>
            </wp14:sizeRelH>
            <wp14:sizeRelV relativeFrom="page">
              <wp14:pctHeight>0</wp14:pctHeight>
            </wp14:sizeRelV>
          </wp:anchor>
        </w:drawing>
      </w:r>
      <w:r w:rsidRPr="008E2406">
        <w:rPr>
          <w:sz w:val="24"/>
          <w:szCs w:val="24"/>
        </w:rPr>
        <w:t>I was taking an Industrial relationship class at San Diego State College and learning how great Unions were and what they did for our country.</w:t>
      </w:r>
    </w:p>
    <w:p w:rsidR="00FD201F" w:rsidRPr="008F2F3B" w:rsidRDefault="004B2ED2" w:rsidP="004B2ED2">
      <w:pPr>
        <w:rPr>
          <w:rFonts w:ascii="Comic Sans MS" w:hAnsi="Comic Sans MS"/>
          <w:i/>
          <w:sz w:val="18"/>
          <w:szCs w:val="18"/>
        </w:rPr>
      </w:pPr>
      <w:r w:rsidRPr="008F2F3B">
        <w:rPr>
          <w:rFonts w:ascii="Comic Sans MS" w:hAnsi="Comic Sans MS"/>
          <w:i/>
          <w:sz w:val="18"/>
          <w:szCs w:val="18"/>
        </w:rPr>
        <w:t>To: Convair Industrial Relations…..</w:t>
      </w:r>
      <w:r w:rsidRPr="008F2F3B">
        <w:rPr>
          <w:rFonts w:ascii="Comic Sans MS" w:hAnsi="Comic Sans MS"/>
          <w:i/>
          <w:sz w:val="18"/>
          <w:szCs w:val="18"/>
        </w:rPr>
        <w:br/>
        <w:t xml:space="preserve">Re: Representative Russell R. Bateman, Clock No. 14377 and Maynard </w:t>
      </w:r>
      <w:proofErr w:type="spellStart"/>
      <w:r w:rsidRPr="008F2F3B">
        <w:rPr>
          <w:rFonts w:ascii="Comic Sans MS" w:hAnsi="Comic Sans MS"/>
          <w:i/>
          <w:sz w:val="18"/>
          <w:szCs w:val="18"/>
        </w:rPr>
        <w:t>Quakenbgush</w:t>
      </w:r>
      <w:proofErr w:type="spellEnd"/>
      <w:r w:rsidRPr="008F2F3B">
        <w:rPr>
          <w:rFonts w:ascii="Comic Sans MS" w:hAnsi="Comic Sans MS"/>
          <w:i/>
          <w:sz w:val="18"/>
          <w:szCs w:val="18"/>
        </w:rPr>
        <w:t xml:space="preserve"> Clock No 74858</w:t>
      </w:r>
      <w:r w:rsidRPr="008F2F3B">
        <w:rPr>
          <w:rFonts w:ascii="Comic Sans MS" w:hAnsi="Comic Sans MS"/>
          <w:i/>
          <w:sz w:val="18"/>
          <w:szCs w:val="18"/>
        </w:rPr>
        <w:br/>
        <w:t>Dear Mr. Wisdom:</w:t>
      </w:r>
      <w:r w:rsidRPr="008F2F3B">
        <w:rPr>
          <w:rFonts w:ascii="Comic Sans MS" w:hAnsi="Comic Sans MS"/>
          <w:i/>
          <w:sz w:val="18"/>
          <w:szCs w:val="18"/>
        </w:rPr>
        <w:br/>
        <w:t xml:space="preserve">This to advise you that Russell R. Bateman, Clock No. 14377 in Department 547 Test Equipment, </w:t>
      </w:r>
      <w:proofErr w:type="spellStart"/>
      <w:r w:rsidRPr="008F2F3B">
        <w:rPr>
          <w:rFonts w:ascii="Comic Sans MS" w:hAnsi="Comic Sans MS"/>
          <w:i/>
          <w:sz w:val="18"/>
          <w:szCs w:val="18"/>
        </w:rPr>
        <w:t>Kerney</w:t>
      </w:r>
      <w:proofErr w:type="spellEnd"/>
      <w:r w:rsidRPr="008F2F3B">
        <w:rPr>
          <w:rFonts w:ascii="Comic Sans MS" w:hAnsi="Comic Sans MS"/>
          <w:i/>
          <w:sz w:val="18"/>
          <w:szCs w:val="18"/>
        </w:rPr>
        <w:t xml:space="preserve"> Mesa Plant, First Floor, Building 4, Column 22, has been designated as EAA Representative in that department replacing Maynard </w:t>
      </w:r>
      <w:proofErr w:type="spellStart"/>
      <w:r w:rsidRPr="008F2F3B">
        <w:rPr>
          <w:rFonts w:ascii="Comic Sans MS" w:hAnsi="Comic Sans MS"/>
          <w:i/>
          <w:sz w:val="18"/>
          <w:szCs w:val="18"/>
        </w:rPr>
        <w:t>Quackenbush</w:t>
      </w:r>
      <w:proofErr w:type="spellEnd"/>
      <w:r w:rsidRPr="008F2F3B">
        <w:rPr>
          <w:rFonts w:ascii="Comic Sans MS" w:hAnsi="Comic Sans MS"/>
          <w:i/>
          <w:sz w:val="18"/>
          <w:szCs w:val="18"/>
        </w:rPr>
        <w:t>, resigned.</w:t>
      </w:r>
    </w:p>
    <w:p w:rsidR="00FD201F" w:rsidRDefault="004B2ED2" w:rsidP="00FD201F">
      <w:pPr>
        <w:rPr>
          <w:sz w:val="24"/>
          <w:szCs w:val="24"/>
        </w:rPr>
      </w:pPr>
      <w:r w:rsidRPr="008F2F3B">
        <w:rPr>
          <w:rFonts w:ascii="Comic Sans MS" w:hAnsi="Comic Sans MS"/>
          <w:i/>
          <w:sz w:val="18"/>
          <w:szCs w:val="18"/>
        </w:rPr>
        <w:t xml:space="preserve">Will you please advise Supervision, </w:t>
      </w:r>
      <w:proofErr w:type="gramStart"/>
      <w:r w:rsidRPr="008F2F3B">
        <w:rPr>
          <w:rFonts w:ascii="Comic Sans MS" w:hAnsi="Comic Sans MS"/>
          <w:i/>
          <w:sz w:val="18"/>
          <w:szCs w:val="18"/>
        </w:rPr>
        <w:t>accordingly.</w:t>
      </w:r>
      <w:proofErr w:type="gramEnd"/>
      <w:r w:rsidRPr="008F2F3B">
        <w:rPr>
          <w:rFonts w:ascii="Comic Sans MS" w:hAnsi="Comic Sans MS"/>
          <w:i/>
          <w:sz w:val="18"/>
          <w:szCs w:val="18"/>
        </w:rPr>
        <w:t xml:space="preserve"> If we do not hear from to the contrary within ten days, we will consider this appointment acknowledged. Very truly yours, </w:t>
      </w:r>
      <w:r w:rsidR="008F2F3B" w:rsidRPr="008F2F3B">
        <w:rPr>
          <w:rFonts w:ascii="Comic Sans MS" w:hAnsi="Comic Sans MS"/>
          <w:i/>
          <w:sz w:val="18"/>
          <w:szCs w:val="18"/>
        </w:rPr>
        <w:t>San Diego Chapter EAA</w:t>
      </w:r>
    </w:p>
    <w:p w:rsidR="00FD201F" w:rsidRDefault="00FD201F" w:rsidP="008065AA">
      <w:pPr>
        <w:rPr>
          <w:sz w:val="24"/>
          <w:szCs w:val="24"/>
        </w:rPr>
      </w:pPr>
      <w:r w:rsidRPr="008E2406">
        <w:rPr>
          <w:sz w:val="24"/>
          <w:szCs w:val="24"/>
        </w:rPr>
        <w:t xml:space="preserve"> </w:t>
      </w:r>
      <w:r>
        <w:rPr>
          <w:sz w:val="24"/>
          <w:szCs w:val="24"/>
        </w:rPr>
        <w:t xml:space="preserve">I fell for the Brain washing.  </w:t>
      </w:r>
      <w:r w:rsidRPr="008E2406">
        <w:rPr>
          <w:sz w:val="24"/>
          <w:szCs w:val="24"/>
        </w:rPr>
        <w:t>At work, I was talked into being the Department Union Rep</w:t>
      </w:r>
      <w:r>
        <w:rPr>
          <w:sz w:val="24"/>
          <w:szCs w:val="24"/>
        </w:rPr>
        <w:t>resentative</w:t>
      </w:r>
      <w:r w:rsidRPr="008E2406">
        <w:rPr>
          <w:sz w:val="24"/>
          <w:szCs w:val="24"/>
        </w:rPr>
        <w:t xml:space="preserve"> and given status of no layoff protection. At the first meeting of the Union I attended, I was on the front row ready to do all the good things I had learned in school.  The first motion was entered by the union bosses to raise Union dues.  I jumped up, with my great college learning, and said, no, let’s increase membership.    I was told, “Shut up and sit down.  It w</w:t>
      </w:r>
      <w:r>
        <w:rPr>
          <w:sz w:val="24"/>
          <w:szCs w:val="24"/>
        </w:rPr>
        <w:t xml:space="preserve">as the same for the next three </w:t>
      </w:r>
      <w:r w:rsidRPr="008E2406">
        <w:rPr>
          <w:sz w:val="24"/>
          <w:szCs w:val="24"/>
        </w:rPr>
        <w:t xml:space="preserve">or four monthly meetings.  I lost all interest in the union when I found out the union was controlled by five guys who borrowed funds from the union membership </w:t>
      </w:r>
      <w:r>
        <w:rPr>
          <w:sz w:val="24"/>
          <w:szCs w:val="24"/>
        </w:rPr>
        <w:t xml:space="preserve">dues </w:t>
      </w:r>
      <w:r w:rsidRPr="008E2406">
        <w:rPr>
          <w:sz w:val="24"/>
          <w:szCs w:val="24"/>
        </w:rPr>
        <w:t xml:space="preserve">at 1% and invested it at 4%.  Only these five guys had that </w:t>
      </w:r>
      <w:r>
        <w:rPr>
          <w:sz w:val="24"/>
          <w:szCs w:val="24"/>
        </w:rPr>
        <w:t>opportunity</w:t>
      </w:r>
      <w:r w:rsidRPr="008E2406">
        <w:rPr>
          <w:sz w:val="24"/>
          <w:szCs w:val="24"/>
        </w:rPr>
        <w:t xml:space="preserve">.  I resigned from being </w:t>
      </w:r>
      <w:r>
        <w:rPr>
          <w:sz w:val="24"/>
          <w:szCs w:val="24"/>
        </w:rPr>
        <w:t>D</w:t>
      </w:r>
      <w:r w:rsidRPr="008E2406">
        <w:rPr>
          <w:sz w:val="24"/>
          <w:szCs w:val="24"/>
        </w:rPr>
        <w:t xml:space="preserve">epartment </w:t>
      </w:r>
      <w:r>
        <w:rPr>
          <w:sz w:val="24"/>
          <w:szCs w:val="24"/>
        </w:rPr>
        <w:t>Union Representative.</w:t>
      </w:r>
      <w:r w:rsidR="008F2F3B">
        <w:rPr>
          <w:sz w:val="24"/>
          <w:szCs w:val="24"/>
        </w:rPr>
        <w:t xml:space="preserve"> </w:t>
      </w:r>
    </w:p>
    <w:p w:rsidR="00E544A9" w:rsidRPr="008E2406" w:rsidRDefault="00E544A9" w:rsidP="008065AA">
      <w:pPr>
        <w:rPr>
          <w:sz w:val="24"/>
          <w:szCs w:val="24"/>
        </w:rPr>
      </w:pPr>
      <w:r w:rsidRPr="008E2406">
        <w:rPr>
          <w:sz w:val="24"/>
          <w:szCs w:val="24"/>
        </w:rPr>
        <w:t xml:space="preserve">I had a little drafting in high School and </w:t>
      </w:r>
      <w:r w:rsidR="00E75258">
        <w:rPr>
          <w:sz w:val="24"/>
          <w:szCs w:val="24"/>
        </w:rPr>
        <w:t xml:space="preserve">I </w:t>
      </w:r>
      <w:r w:rsidRPr="008E2406">
        <w:rPr>
          <w:sz w:val="24"/>
          <w:szCs w:val="24"/>
        </w:rPr>
        <w:t>felt it was going to be more problems like I had when I first was employed with CONVAIR. The</w:t>
      </w:r>
      <w:r w:rsidR="00F523C4">
        <w:rPr>
          <w:sz w:val="24"/>
          <w:szCs w:val="24"/>
        </w:rPr>
        <w:t xml:space="preserve"> </w:t>
      </w:r>
      <w:r w:rsidR="00F14D4A">
        <w:rPr>
          <w:sz w:val="24"/>
          <w:szCs w:val="24"/>
        </w:rPr>
        <w:t>E</w:t>
      </w:r>
      <w:r w:rsidR="00F523C4">
        <w:rPr>
          <w:sz w:val="24"/>
          <w:szCs w:val="24"/>
        </w:rPr>
        <w:t xml:space="preserve">quipment </w:t>
      </w:r>
      <w:r w:rsidR="00F14D4A">
        <w:rPr>
          <w:sz w:val="24"/>
          <w:szCs w:val="24"/>
        </w:rPr>
        <w:t>P</w:t>
      </w:r>
      <w:r w:rsidR="00F523C4">
        <w:rPr>
          <w:sz w:val="24"/>
          <w:szCs w:val="24"/>
        </w:rPr>
        <w:t xml:space="preserve">ackaging </w:t>
      </w:r>
      <w:r w:rsidR="00F14D4A">
        <w:rPr>
          <w:sz w:val="24"/>
          <w:szCs w:val="24"/>
        </w:rPr>
        <w:t>G</w:t>
      </w:r>
      <w:r w:rsidR="00F523C4">
        <w:rPr>
          <w:sz w:val="24"/>
          <w:szCs w:val="24"/>
        </w:rPr>
        <w:t>roup</w:t>
      </w:r>
      <w:r w:rsidRPr="008E2406">
        <w:rPr>
          <w:sz w:val="24"/>
          <w:szCs w:val="24"/>
        </w:rPr>
        <w:t xml:space="preserve"> was </w:t>
      </w:r>
      <w:r w:rsidR="0063786F">
        <w:rPr>
          <w:sz w:val="24"/>
          <w:szCs w:val="24"/>
        </w:rPr>
        <w:t>fourteen</w:t>
      </w:r>
      <w:r w:rsidRPr="008E2406">
        <w:rPr>
          <w:sz w:val="24"/>
          <w:szCs w:val="24"/>
        </w:rPr>
        <w:t xml:space="preserve"> Design Engineers taking the </w:t>
      </w:r>
      <w:r w:rsidR="009C278B" w:rsidRPr="008E2406">
        <w:rPr>
          <w:sz w:val="24"/>
          <w:szCs w:val="24"/>
        </w:rPr>
        <w:t xml:space="preserve">schematic </w:t>
      </w:r>
      <w:r w:rsidRPr="008E2406">
        <w:rPr>
          <w:sz w:val="24"/>
          <w:szCs w:val="24"/>
        </w:rPr>
        <w:t>designs from the Electronic Engineers and designing the equipment and cabinets</w:t>
      </w:r>
      <w:r w:rsidR="009C278B" w:rsidRPr="008E2406">
        <w:rPr>
          <w:sz w:val="24"/>
          <w:szCs w:val="24"/>
        </w:rPr>
        <w:t xml:space="preserve"> as </w:t>
      </w:r>
      <w:r w:rsidR="004A3535">
        <w:rPr>
          <w:sz w:val="24"/>
          <w:szCs w:val="24"/>
        </w:rPr>
        <w:t xml:space="preserve">required </w:t>
      </w:r>
      <w:r w:rsidR="00122419">
        <w:rPr>
          <w:sz w:val="24"/>
          <w:szCs w:val="24"/>
        </w:rPr>
        <w:t>fabricating</w:t>
      </w:r>
      <w:r w:rsidR="004A3535">
        <w:rPr>
          <w:sz w:val="24"/>
          <w:szCs w:val="24"/>
        </w:rPr>
        <w:t xml:space="preserve"> the required test equipment.</w:t>
      </w:r>
      <w:r w:rsidRPr="008E2406">
        <w:rPr>
          <w:sz w:val="24"/>
          <w:szCs w:val="24"/>
        </w:rPr>
        <w:t xml:space="preserve">  Half of </w:t>
      </w:r>
      <w:r w:rsidR="004A3535">
        <w:rPr>
          <w:sz w:val="24"/>
          <w:szCs w:val="24"/>
        </w:rPr>
        <w:t xml:space="preserve">our </w:t>
      </w:r>
      <w:r w:rsidR="00F14D4A">
        <w:rPr>
          <w:sz w:val="24"/>
          <w:szCs w:val="24"/>
        </w:rPr>
        <w:t>group</w:t>
      </w:r>
      <w:r w:rsidR="00F14D4A" w:rsidRPr="008E2406">
        <w:rPr>
          <w:sz w:val="24"/>
          <w:szCs w:val="24"/>
        </w:rPr>
        <w:t>s were</w:t>
      </w:r>
      <w:r w:rsidR="009C278B" w:rsidRPr="008E2406">
        <w:rPr>
          <w:sz w:val="24"/>
          <w:szCs w:val="24"/>
        </w:rPr>
        <w:t xml:space="preserve"> </w:t>
      </w:r>
      <w:r w:rsidR="006E3309" w:rsidRPr="008E2406">
        <w:rPr>
          <w:sz w:val="24"/>
          <w:szCs w:val="24"/>
        </w:rPr>
        <w:t>college graduates</w:t>
      </w:r>
      <w:r w:rsidRPr="008E2406">
        <w:rPr>
          <w:sz w:val="24"/>
          <w:szCs w:val="24"/>
        </w:rPr>
        <w:t xml:space="preserve"> and other</w:t>
      </w:r>
      <w:r w:rsidR="006E3309">
        <w:rPr>
          <w:sz w:val="24"/>
          <w:szCs w:val="24"/>
        </w:rPr>
        <w:t>s</w:t>
      </w:r>
      <w:r w:rsidRPr="008E2406">
        <w:rPr>
          <w:sz w:val="24"/>
          <w:szCs w:val="24"/>
        </w:rPr>
        <w:t xml:space="preserve"> had been train</w:t>
      </w:r>
      <w:r w:rsidR="008065AA">
        <w:rPr>
          <w:sz w:val="24"/>
          <w:szCs w:val="24"/>
        </w:rPr>
        <w:t>ed</w:t>
      </w:r>
      <w:r w:rsidRPr="008E2406">
        <w:rPr>
          <w:sz w:val="24"/>
          <w:szCs w:val="24"/>
        </w:rPr>
        <w:t xml:space="preserve"> in drafting schools.  I ask myself, what am I doing here?  I did drawings, but </w:t>
      </w:r>
      <w:r w:rsidR="008065AA">
        <w:rPr>
          <w:sz w:val="24"/>
          <w:szCs w:val="24"/>
        </w:rPr>
        <w:t>they</w:t>
      </w:r>
      <w:r w:rsidRPr="008E2406">
        <w:rPr>
          <w:sz w:val="24"/>
          <w:szCs w:val="24"/>
        </w:rPr>
        <w:t xml:space="preserve"> </w:t>
      </w:r>
      <w:r w:rsidR="004E3C69" w:rsidRPr="008E2406">
        <w:rPr>
          <w:sz w:val="24"/>
          <w:szCs w:val="24"/>
        </w:rPr>
        <w:t>didn’t in</w:t>
      </w:r>
      <w:r w:rsidRPr="008E2406">
        <w:rPr>
          <w:sz w:val="24"/>
          <w:szCs w:val="24"/>
        </w:rPr>
        <w:t xml:space="preserve"> anyway compare with the other</w:t>
      </w:r>
      <w:r w:rsidR="008065AA">
        <w:rPr>
          <w:sz w:val="24"/>
          <w:szCs w:val="24"/>
        </w:rPr>
        <w:t>s</w:t>
      </w:r>
      <w:r w:rsidRPr="008E2406">
        <w:rPr>
          <w:sz w:val="24"/>
          <w:szCs w:val="24"/>
        </w:rPr>
        <w:t>.</w:t>
      </w:r>
      <w:r w:rsidR="004E3C69" w:rsidRPr="008E2406">
        <w:rPr>
          <w:sz w:val="24"/>
          <w:szCs w:val="24"/>
        </w:rPr>
        <w:t xml:space="preserve"> So what did they do?  They took the less qualified, the less skilled guy—me, and made me the group Supervisor.</w:t>
      </w:r>
    </w:p>
    <w:p w:rsidR="00BA269A" w:rsidRPr="008E2406" w:rsidRDefault="00BA269A">
      <w:pPr>
        <w:rPr>
          <w:sz w:val="24"/>
          <w:szCs w:val="24"/>
        </w:rPr>
      </w:pPr>
      <w:r w:rsidRPr="008E2406">
        <w:rPr>
          <w:sz w:val="24"/>
          <w:szCs w:val="24"/>
        </w:rPr>
        <w:t xml:space="preserve">I got along great with my boss and my Bosses, boss Russ </w:t>
      </w:r>
      <w:proofErr w:type="spellStart"/>
      <w:r w:rsidRPr="008E2406">
        <w:rPr>
          <w:sz w:val="24"/>
          <w:szCs w:val="24"/>
        </w:rPr>
        <w:t>Cass</w:t>
      </w:r>
      <w:r w:rsidR="00BA4031">
        <w:rPr>
          <w:sz w:val="24"/>
          <w:szCs w:val="24"/>
        </w:rPr>
        <w:t>ut</w:t>
      </w:r>
      <w:r w:rsidRPr="008E2406">
        <w:rPr>
          <w:sz w:val="24"/>
          <w:szCs w:val="24"/>
        </w:rPr>
        <w:t>t</w:t>
      </w:r>
      <w:proofErr w:type="spellEnd"/>
      <w:r w:rsidRPr="008E2406">
        <w:rPr>
          <w:sz w:val="24"/>
          <w:szCs w:val="24"/>
        </w:rPr>
        <w:t>, who was an amateur Radio person</w:t>
      </w:r>
      <w:r w:rsidR="008065AA">
        <w:rPr>
          <w:sz w:val="24"/>
          <w:szCs w:val="24"/>
        </w:rPr>
        <w:t>.</w:t>
      </w:r>
    </w:p>
    <w:p w:rsidR="004E3C69" w:rsidRDefault="00C80437">
      <w:pPr>
        <w:rPr>
          <w:sz w:val="24"/>
          <w:szCs w:val="24"/>
        </w:rPr>
      </w:pPr>
      <w:r>
        <w:rPr>
          <w:noProof/>
          <w:sz w:val="24"/>
          <w:szCs w:val="24"/>
        </w:rPr>
        <w:lastRenderedPageBreak/>
        <w:drawing>
          <wp:anchor distT="0" distB="0" distL="114300" distR="114300" simplePos="0" relativeHeight="251656192" behindDoc="0" locked="0" layoutInCell="1" allowOverlap="1" wp14:anchorId="2CC3594D" wp14:editId="5D459F69">
            <wp:simplePos x="0" y="0"/>
            <wp:positionH relativeFrom="column">
              <wp:posOffset>4483100</wp:posOffset>
            </wp:positionH>
            <wp:positionV relativeFrom="paragraph">
              <wp:posOffset>1608455</wp:posOffset>
            </wp:positionV>
            <wp:extent cx="1436370" cy="505460"/>
            <wp:effectExtent l="0" t="0" r="0" b="8890"/>
            <wp:wrapSquare wrapText="bothSides"/>
            <wp:docPr id="21" name="Picture 21" descr="H:\##@##RUSS HISTORY\Convair\goonybird Douglas C-47-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USS HISTORY\Convair\goonybird Douglas C-47-150.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3637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C69" w:rsidRPr="008E2406">
        <w:rPr>
          <w:sz w:val="24"/>
          <w:szCs w:val="24"/>
        </w:rPr>
        <w:t>The guys</w:t>
      </w:r>
      <w:r w:rsidR="0063786F">
        <w:rPr>
          <w:sz w:val="24"/>
          <w:szCs w:val="24"/>
        </w:rPr>
        <w:t xml:space="preserve"> in my group</w:t>
      </w:r>
      <w:r w:rsidR="004E3C69" w:rsidRPr="008E2406">
        <w:rPr>
          <w:sz w:val="24"/>
          <w:szCs w:val="24"/>
        </w:rPr>
        <w:t xml:space="preserve"> were great and carried me and made me look good.  I never had one problem with any of the </w:t>
      </w:r>
      <w:r w:rsidR="00391EEC" w:rsidRPr="008E2406">
        <w:rPr>
          <w:sz w:val="24"/>
          <w:szCs w:val="24"/>
        </w:rPr>
        <w:t>members and</w:t>
      </w:r>
      <w:r w:rsidR="004E3C69" w:rsidRPr="008E2406">
        <w:rPr>
          <w:sz w:val="24"/>
          <w:szCs w:val="24"/>
        </w:rPr>
        <w:t xml:space="preserve"> it was one of the most enjoyable</w:t>
      </w:r>
      <w:r w:rsidR="005536E7">
        <w:rPr>
          <w:sz w:val="24"/>
          <w:szCs w:val="24"/>
        </w:rPr>
        <w:t xml:space="preserve">, </w:t>
      </w:r>
      <w:r w:rsidR="00CF09F2">
        <w:rPr>
          <w:sz w:val="24"/>
          <w:szCs w:val="24"/>
        </w:rPr>
        <w:t>stresses</w:t>
      </w:r>
      <w:r w:rsidR="005536E7">
        <w:rPr>
          <w:sz w:val="24"/>
          <w:szCs w:val="24"/>
        </w:rPr>
        <w:t xml:space="preserve"> less </w:t>
      </w:r>
      <w:r w:rsidR="005536E7" w:rsidRPr="008E2406">
        <w:rPr>
          <w:sz w:val="24"/>
          <w:szCs w:val="24"/>
        </w:rPr>
        <w:t>times</w:t>
      </w:r>
      <w:r w:rsidR="004E3C69" w:rsidRPr="008E2406">
        <w:rPr>
          <w:sz w:val="24"/>
          <w:szCs w:val="24"/>
        </w:rPr>
        <w:t xml:space="preserve"> of my life.  The other Supervisors were Senior Design Engineer.  We had parties and social activities</w:t>
      </w:r>
      <w:r w:rsidR="00B327DB">
        <w:rPr>
          <w:sz w:val="24"/>
          <w:szCs w:val="24"/>
        </w:rPr>
        <w:t>.</w:t>
      </w:r>
      <w:r w:rsidR="004E3C69" w:rsidRPr="008E2406">
        <w:rPr>
          <w:sz w:val="24"/>
          <w:szCs w:val="24"/>
        </w:rPr>
        <w:t xml:space="preserve"> </w:t>
      </w:r>
      <w:r w:rsidR="00391EEC" w:rsidRPr="008E2406">
        <w:rPr>
          <w:sz w:val="24"/>
          <w:szCs w:val="24"/>
        </w:rPr>
        <w:t>M</w:t>
      </w:r>
      <w:r w:rsidR="004E3C69" w:rsidRPr="008E2406">
        <w:rPr>
          <w:sz w:val="24"/>
          <w:szCs w:val="24"/>
        </w:rPr>
        <w:t xml:space="preserve">y </w:t>
      </w:r>
      <w:r w:rsidR="006E3309" w:rsidRPr="008E2406">
        <w:rPr>
          <w:sz w:val="24"/>
          <w:szCs w:val="24"/>
        </w:rPr>
        <w:t>Boss took</w:t>
      </w:r>
      <w:r w:rsidR="004E3C69" w:rsidRPr="008E2406">
        <w:rPr>
          <w:sz w:val="24"/>
          <w:szCs w:val="24"/>
        </w:rPr>
        <w:t xml:space="preserve"> me with him to be “</w:t>
      </w:r>
      <w:proofErr w:type="spellStart"/>
      <w:r w:rsidR="004E3C69" w:rsidRPr="008E2406">
        <w:rPr>
          <w:sz w:val="24"/>
          <w:szCs w:val="24"/>
        </w:rPr>
        <w:t>Venderized</w:t>
      </w:r>
      <w:proofErr w:type="spellEnd"/>
      <w:r w:rsidR="006E3309" w:rsidRPr="008E2406">
        <w:rPr>
          <w:sz w:val="24"/>
          <w:szCs w:val="24"/>
        </w:rPr>
        <w:t>” meaning</w:t>
      </w:r>
      <w:r w:rsidR="004E3C69" w:rsidRPr="008E2406">
        <w:rPr>
          <w:sz w:val="24"/>
          <w:szCs w:val="24"/>
        </w:rPr>
        <w:t xml:space="preserve"> taken out to dinner by supplying vendors.  When they started with the drinks, my boss Bill </w:t>
      </w:r>
      <w:proofErr w:type="spellStart"/>
      <w:r w:rsidR="004E3C69" w:rsidRPr="008E2406">
        <w:rPr>
          <w:sz w:val="24"/>
          <w:szCs w:val="24"/>
        </w:rPr>
        <w:t>Jun</w:t>
      </w:r>
      <w:r w:rsidR="001E7666">
        <w:rPr>
          <w:sz w:val="24"/>
          <w:szCs w:val="24"/>
        </w:rPr>
        <w:t>g</w:t>
      </w:r>
      <w:r w:rsidR="004E3C69" w:rsidRPr="008E2406">
        <w:rPr>
          <w:sz w:val="24"/>
          <w:szCs w:val="24"/>
        </w:rPr>
        <w:t>k</w:t>
      </w:r>
      <w:proofErr w:type="spellEnd"/>
      <w:r w:rsidR="004E3C69" w:rsidRPr="008E2406">
        <w:rPr>
          <w:sz w:val="24"/>
          <w:szCs w:val="24"/>
        </w:rPr>
        <w:t xml:space="preserve"> would say, bring </w:t>
      </w:r>
      <w:r w:rsidR="00F966BC" w:rsidRPr="008E2406">
        <w:rPr>
          <w:sz w:val="24"/>
          <w:szCs w:val="24"/>
        </w:rPr>
        <w:t>Mr.</w:t>
      </w:r>
      <w:r w:rsidR="004E3C69" w:rsidRPr="008E2406">
        <w:rPr>
          <w:sz w:val="24"/>
          <w:szCs w:val="24"/>
        </w:rPr>
        <w:t xml:space="preserve"> Bateman a 7 up.  </w:t>
      </w:r>
      <w:r w:rsidR="00BA269A" w:rsidRPr="008E2406">
        <w:rPr>
          <w:sz w:val="24"/>
          <w:szCs w:val="24"/>
        </w:rPr>
        <w:t>When Gaye and I went to parties, we would be met at the door and given a 7 up.</w:t>
      </w:r>
      <w:r w:rsidR="00834397">
        <w:rPr>
          <w:sz w:val="24"/>
          <w:szCs w:val="24"/>
        </w:rPr>
        <w:t xml:space="preserve"> My section had the configuration control of the Telemetry Test Equipment Trailers located </w:t>
      </w:r>
      <w:r w:rsidR="008065AA">
        <w:rPr>
          <w:sz w:val="24"/>
          <w:szCs w:val="24"/>
        </w:rPr>
        <w:t xml:space="preserve">at </w:t>
      </w:r>
      <w:r w:rsidR="00834397">
        <w:rPr>
          <w:sz w:val="24"/>
          <w:szCs w:val="24"/>
        </w:rPr>
        <w:t xml:space="preserve">several sites.  We </w:t>
      </w:r>
      <w:r w:rsidR="00122419">
        <w:rPr>
          <w:sz w:val="24"/>
          <w:szCs w:val="24"/>
        </w:rPr>
        <w:t>had trailers</w:t>
      </w:r>
      <w:r w:rsidR="00834397">
        <w:rPr>
          <w:sz w:val="24"/>
          <w:szCs w:val="24"/>
        </w:rPr>
        <w:t xml:space="preserve"> located at Vandenberg AFB, Edwards Rocket Ba</w:t>
      </w:r>
      <w:r w:rsidR="008065AA">
        <w:rPr>
          <w:sz w:val="24"/>
          <w:szCs w:val="24"/>
        </w:rPr>
        <w:t>s</w:t>
      </w:r>
      <w:r w:rsidR="00834397">
        <w:rPr>
          <w:sz w:val="24"/>
          <w:szCs w:val="24"/>
        </w:rPr>
        <w:t xml:space="preserve">e and four trailers at the Kennedy Space Center, Cape Canaveral.  </w:t>
      </w:r>
      <w:r w:rsidR="00847153">
        <w:rPr>
          <w:sz w:val="24"/>
          <w:szCs w:val="24"/>
        </w:rPr>
        <w:t>Convair</w:t>
      </w:r>
      <w:r w:rsidR="00834397">
        <w:rPr>
          <w:sz w:val="24"/>
          <w:szCs w:val="24"/>
        </w:rPr>
        <w:t xml:space="preserve"> had a “Goony </w:t>
      </w:r>
      <w:r w:rsidR="002E198D">
        <w:rPr>
          <w:sz w:val="24"/>
          <w:szCs w:val="24"/>
        </w:rPr>
        <w:t>B</w:t>
      </w:r>
      <w:r w:rsidR="00834397">
        <w:rPr>
          <w:sz w:val="24"/>
          <w:szCs w:val="24"/>
        </w:rPr>
        <w:t>ird” Dou</w:t>
      </w:r>
      <w:r w:rsidR="002E198D">
        <w:rPr>
          <w:sz w:val="24"/>
          <w:szCs w:val="24"/>
        </w:rPr>
        <w:t>g</w:t>
      </w:r>
      <w:r w:rsidR="00834397">
        <w:rPr>
          <w:sz w:val="24"/>
          <w:szCs w:val="24"/>
        </w:rPr>
        <w:t>las C-47 that we used</w:t>
      </w:r>
      <w:r w:rsidR="002E198D">
        <w:rPr>
          <w:sz w:val="24"/>
          <w:szCs w:val="24"/>
        </w:rPr>
        <w:t xml:space="preserve"> for transportation</w:t>
      </w:r>
      <w:r>
        <w:rPr>
          <w:sz w:val="24"/>
          <w:szCs w:val="24"/>
        </w:rPr>
        <w:t xml:space="preserve"> personnel</w:t>
      </w:r>
      <w:r w:rsidR="002E198D">
        <w:rPr>
          <w:sz w:val="24"/>
          <w:szCs w:val="24"/>
        </w:rPr>
        <w:t xml:space="preserve"> </w:t>
      </w:r>
      <w:r w:rsidR="00834397">
        <w:rPr>
          <w:sz w:val="24"/>
          <w:szCs w:val="24"/>
        </w:rPr>
        <w:t>between San Diego and Edwards AFB</w:t>
      </w:r>
      <w:r>
        <w:rPr>
          <w:sz w:val="24"/>
          <w:szCs w:val="24"/>
        </w:rPr>
        <w:t xml:space="preserve"> and I </w:t>
      </w:r>
      <w:proofErr w:type="gramStart"/>
      <w:r>
        <w:rPr>
          <w:sz w:val="24"/>
          <w:szCs w:val="24"/>
        </w:rPr>
        <w:t>made  the</w:t>
      </w:r>
      <w:proofErr w:type="gramEnd"/>
      <w:r>
        <w:rPr>
          <w:sz w:val="24"/>
          <w:szCs w:val="24"/>
        </w:rPr>
        <w:t xml:space="preserve"> trip a number of times</w:t>
      </w:r>
      <w:r w:rsidR="00834397">
        <w:rPr>
          <w:sz w:val="24"/>
          <w:szCs w:val="24"/>
        </w:rPr>
        <w:t xml:space="preserve">.  </w:t>
      </w:r>
      <w:r w:rsidR="002E198D">
        <w:rPr>
          <w:sz w:val="24"/>
          <w:szCs w:val="24"/>
        </w:rPr>
        <w:t xml:space="preserve">I was not able to visit Cape Canaveral and had to work with a third party.  </w:t>
      </w:r>
      <w:r w:rsidR="00847153">
        <w:rPr>
          <w:sz w:val="24"/>
          <w:szCs w:val="24"/>
        </w:rPr>
        <w:t>(</w:t>
      </w:r>
      <w:r w:rsidR="002E198D">
        <w:rPr>
          <w:sz w:val="24"/>
          <w:szCs w:val="24"/>
        </w:rPr>
        <w:t>However, we did take a cadet group there a few years later.</w:t>
      </w:r>
      <w:r w:rsidR="00847153">
        <w:rPr>
          <w:sz w:val="24"/>
          <w:szCs w:val="24"/>
        </w:rPr>
        <w:t>)</w:t>
      </w:r>
      <w:r w:rsidR="00F523C4">
        <w:rPr>
          <w:sz w:val="24"/>
          <w:szCs w:val="24"/>
        </w:rPr>
        <w:t xml:space="preserve"> </w:t>
      </w:r>
    </w:p>
    <w:p w:rsidR="00F523C4" w:rsidRPr="008E2406" w:rsidRDefault="00C80437">
      <w:pPr>
        <w:rPr>
          <w:sz w:val="24"/>
          <w:szCs w:val="24"/>
        </w:rPr>
      </w:pPr>
      <w:r>
        <w:rPr>
          <w:noProof/>
          <w:sz w:val="24"/>
          <w:szCs w:val="24"/>
        </w:rPr>
        <w:drawing>
          <wp:anchor distT="0" distB="0" distL="114300" distR="114300" simplePos="0" relativeHeight="251662336" behindDoc="0" locked="0" layoutInCell="1" allowOverlap="1" wp14:anchorId="5BF06ECC" wp14:editId="31D76E8A">
            <wp:simplePos x="0" y="0"/>
            <wp:positionH relativeFrom="column">
              <wp:posOffset>53975</wp:posOffset>
            </wp:positionH>
            <wp:positionV relativeFrom="paragraph">
              <wp:posOffset>41275</wp:posOffset>
            </wp:positionV>
            <wp:extent cx="1112520" cy="762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le checkout tlr-01.jpg"/>
                    <pic:cNvPicPr/>
                  </pic:nvPicPr>
                  <pic:blipFill>
                    <a:blip r:embed="rId49">
                      <a:extLst>
                        <a:ext uri="{28A0092B-C50C-407E-A947-70E740481C1C}">
                          <a14:useLocalDpi xmlns:a14="http://schemas.microsoft.com/office/drawing/2010/main" val="0"/>
                        </a:ext>
                      </a:extLst>
                    </a:blip>
                    <a:stretch>
                      <a:fillRect/>
                    </a:stretch>
                  </pic:blipFill>
                  <pic:spPr>
                    <a:xfrm>
                      <a:off x="0" y="0"/>
                      <a:ext cx="1112520" cy="762635"/>
                    </a:xfrm>
                    <a:prstGeom prst="rect">
                      <a:avLst/>
                    </a:prstGeom>
                  </pic:spPr>
                </pic:pic>
              </a:graphicData>
            </a:graphic>
            <wp14:sizeRelH relativeFrom="page">
              <wp14:pctWidth>0</wp14:pctWidth>
            </wp14:sizeRelH>
            <wp14:sizeRelV relativeFrom="page">
              <wp14:pctHeight>0</wp14:pctHeight>
            </wp14:sizeRelV>
          </wp:anchor>
        </w:drawing>
      </w:r>
      <w:r w:rsidR="00F523C4">
        <w:rPr>
          <w:sz w:val="24"/>
          <w:szCs w:val="24"/>
        </w:rPr>
        <w:t xml:space="preserve">The </w:t>
      </w:r>
      <w:r w:rsidR="00F14D4A">
        <w:rPr>
          <w:sz w:val="24"/>
          <w:szCs w:val="24"/>
        </w:rPr>
        <w:t>Telemetry</w:t>
      </w:r>
      <w:r w:rsidR="00F523C4">
        <w:rPr>
          <w:sz w:val="24"/>
          <w:szCs w:val="24"/>
        </w:rPr>
        <w:t xml:space="preserve"> Electronics group designed an </w:t>
      </w:r>
      <w:r w:rsidR="00F14D4A">
        <w:rPr>
          <w:sz w:val="24"/>
          <w:szCs w:val="24"/>
        </w:rPr>
        <w:t>update</w:t>
      </w:r>
      <w:r w:rsidR="00F523C4">
        <w:rPr>
          <w:sz w:val="24"/>
          <w:szCs w:val="24"/>
        </w:rPr>
        <w:t xml:space="preserve"> modification for 12 Trailers</w:t>
      </w:r>
      <w:r w:rsidR="00AE5126">
        <w:rPr>
          <w:sz w:val="24"/>
          <w:szCs w:val="24"/>
        </w:rPr>
        <w:t>.</w:t>
      </w:r>
      <w:r>
        <w:rPr>
          <w:sz w:val="24"/>
          <w:szCs w:val="24"/>
        </w:rPr>
        <w:t xml:space="preserve"> This was a major project. </w:t>
      </w:r>
      <w:r w:rsidR="00AE5126">
        <w:rPr>
          <w:sz w:val="24"/>
          <w:szCs w:val="24"/>
        </w:rPr>
        <w:t xml:space="preserve"> </w:t>
      </w:r>
      <w:r w:rsidR="000624B4">
        <w:rPr>
          <w:sz w:val="24"/>
          <w:szCs w:val="24"/>
        </w:rPr>
        <w:t xml:space="preserve">I chose </w:t>
      </w:r>
      <w:r w:rsidR="00AE5126">
        <w:rPr>
          <w:sz w:val="24"/>
          <w:szCs w:val="24"/>
        </w:rPr>
        <w:t xml:space="preserve">Boyd </w:t>
      </w:r>
      <w:proofErr w:type="spellStart"/>
      <w:proofErr w:type="gramStart"/>
      <w:r w:rsidR="00AE5126">
        <w:rPr>
          <w:sz w:val="24"/>
          <w:szCs w:val="24"/>
        </w:rPr>
        <w:t>Spencley</w:t>
      </w:r>
      <w:proofErr w:type="spellEnd"/>
      <w:r w:rsidR="00AE5126">
        <w:rPr>
          <w:sz w:val="24"/>
          <w:szCs w:val="24"/>
        </w:rPr>
        <w:t>,</w:t>
      </w:r>
      <w:proofErr w:type="gramEnd"/>
      <w:r w:rsidR="00AE5126">
        <w:rPr>
          <w:sz w:val="24"/>
          <w:szCs w:val="24"/>
        </w:rPr>
        <w:t xml:space="preserve"> A graduate Engineer in my group was chosen to be Convair’s Resident Engineer at the Hallamore Electronics Contractor’s plant near Disney</w:t>
      </w:r>
      <w:r>
        <w:rPr>
          <w:sz w:val="24"/>
          <w:szCs w:val="24"/>
        </w:rPr>
        <w:t>l</w:t>
      </w:r>
      <w:r w:rsidR="00AE5126">
        <w:rPr>
          <w:sz w:val="24"/>
          <w:szCs w:val="24"/>
        </w:rPr>
        <w:t>and.</w:t>
      </w:r>
      <w:r w:rsidR="00FD201F">
        <w:rPr>
          <w:sz w:val="24"/>
          <w:szCs w:val="24"/>
        </w:rPr>
        <w:t xml:space="preserve"> </w:t>
      </w:r>
      <w:r w:rsidR="00AE5126">
        <w:rPr>
          <w:sz w:val="24"/>
          <w:szCs w:val="24"/>
        </w:rPr>
        <w:t xml:space="preserve"> </w:t>
      </w:r>
      <w:r>
        <w:rPr>
          <w:sz w:val="24"/>
          <w:szCs w:val="24"/>
        </w:rPr>
        <w:t>Hallamore Electronics was selected to make these modifications of the Telemetry Check-out Trailers. The trailers were transported from the various locations to the Hallamore Plant.  At the completion of this program, Hallamore Electronics wrote this letter:</w:t>
      </w:r>
    </w:p>
    <w:p w:rsidR="001C38BB" w:rsidRPr="001C38BB" w:rsidRDefault="001C38BB" w:rsidP="001C38BB">
      <w:pPr>
        <w:rPr>
          <w:rFonts w:ascii="Comic Sans MS" w:hAnsi="Comic Sans MS"/>
          <w:i/>
          <w:sz w:val="18"/>
          <w:szCs w:val="18"/>
        </w:rPr>
      </w:pPr>
      <w:r>
        <w:rPr>
          <w:noProof/>
          <w:sz w:val="24"/>
          <w:szCs w:val="28"/>
        </w:rPr>
        <w:drawing>
          <wp:anchor distT="0" distB="0" distL="114300" distR="114300" simplePos="0" relativeHeight="251663360" behindDoc="0" locked="0" layoutInCell="1" allowOverlap="1">
            <wp:simplePos x="0" y="0"/>
            <wp:positionH relativeFrom="column">
              <wp:posOffset>4114800</wp:posOffset>
            </wp:positionH>
            <wp:positionV relativeFrom="paragraph">
              <wp:posOffset>-142875</wp:posOffset>
            </wp:positionV>
            <wp:extent cx="1905000" cy="2095500"/>
            <wp:effectExtent l="0" t="0" r="0" b="0"/>
            <wp:wrapSquare wrapText="bothSides"/>
            <wp:docPr id="22" name="Picture 22" descr="Hallimore ElectronicsLtr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llimore ElectronicsLtr1-20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2095500"/>
                    </a:xfrm>
                    <a:prstGeom prst="rect">
                      <a:avLst/>
                    </a:prstGeom>
                    <a:noFill/>
                  </pic:spPr>
                </pic:pic>
              </a:graphicData>
            </a:graphic>
            <wp14:sizeRelH relativeFrom="page">
              <wp14:pctWidth>0</wp14:pctWidth>
            </wp14:sizeRelH>
            <wp14:sizeRelV relativeFrom="page">
              <wp14:pctHeight>0</wp14:pctHeight>
            </wp14:sizeRelV>
          </wp:anchor>
        </w:drawing>
      </w:r>
      <w:r w:rsidRPr="001C38BB">
        <w:rPr>
          <w:rFonts w:ascii="Comic Sans MS" w:hAnsi="Comic Sans MS"/>
          <w:i/>
          <w:sz w:val="18"/>
          <w:szCs w:val="18"/>
        </w:rPr>
        <w:t xml:space="preserve">May 26, </w:t>
      </w:r>
      <w:proofErr w:type="gramStart"/>
      <w:r w:rsidRPr="001C38BB">
        <w:rPr>
          <w:rFonts w:ascii="Comic Sans MS" w:hAnsi="Comic Sans MS"/>
          <w:i/>
          <w:sz w:val="18"/>
          <w:szCs w:val="18"/>
        </w:rPr>
        <w:t>1961  Hallamore</w:t>
      </w:r>
      <w:proofErr w:type="gramEnd"/>
      <w:r w:rsidRPr="001C38BB">
        <w:rPr>
          <w:rFonts w:ascii="Comic Sans MS" w:hAnsi="Comic Sans MS"/>
          <w:i/>
          <w:sz w:val="18"/>
          <w:szCs w:val="18"/>
        </w:rPr>
        <w:t xml:space="preserve"> Electronics</w:t>
      </w:r>
    </w:p>
    <w:p w:rsidR="001C38BB" w:rsidRPr="001C38BB" w:rsidRDefault="001C38BB" w:rsidP="001C38BB">
      <w:pPr>
        <w:rPr>
          <w:rFonts w:ascii="Comic Sans MS" w:hAnsi="Comic Sans MS"/>
          <w:i/>
          <w:sz w:val="18"/>
          <w:szCs w:val="18"/>
        </w:rPr>
      </w:pPr>
      <w:r w:rsidRPr="001C38BB">
        <w:rPr>
          <w:rFonts w:ascii="Comic Sans MS" w:hAnsi="Comic Sans MS"/>
          <w:i/>
          <w:sz w:val="18"/>
          <w:szCs w:val="18"/>
        </w:rPr>
        <w:t>Convair astronautics</w:t>
      </w:r>
      <w:r w:rsidRPr="001C38BB">
        <w:rPr>
          <w:rFonts w:ascii="Comic Sans MS" w:hAnsi="Comic Sans MS"/>
          <w:i/>
          <w:sz w:val="18"/>
          <w:szCs w:val="18"/>
        </w:rPr>
        <w:br/>
        <w:t>P O box 172</w:t>
      </w:r>
      <w:r w:rsidRPr="001C38BB">
        <w:rPr>
          <w:rFonts w:ascii="Comic Sans MS" w:hAnsi="Comic Sans MS"/>
          <w:i/>
          <w:sz w:val="18"/>
          <w:szCs w:val="18"/>
        </w:rPr>
        <w:br/>
        <w:t>San Diego 12 California</w:t>
      </w:r>
    </w:p>
    <w:p w:rsidR="001C38BB" w:rsidRPr="001C38BB" w:rsidRDefault="001C38BB" w:rsidP="001C38BB">
      <w:pPr>
        <w:rPr>
          <w:rFonts w:ascii="Comic Sans MS" w:hAnsi="Comic Sans MS"/>
          <w:i/>
          <w:sz w:val="18"/>
          <w:szCs w:val="18"/>
        </w:rPr>
      </w:pPr>
      <w:r w:rsidRPr="001C38BB">
        <w:rPr>
          <w:rFonts w:ascii="Comic Sans MS" w:hAnsi="Comic Sans MS"/>
          <w:i/>
          <w:sz w:val="18"/>
          <w:szCs w:val="18"/>
        </w:rPr>
        <w:t xml:space="preserve">Attention: Mr. Russ </w:t>
      </w:r>
      <w:proofErr w:type="spellStart"/>
      <w:r w:rsidRPr="001C38BB">
        <w:rPr>
          <w:rFonts w:ascii="Comic Sans MS" w:hAnsi="Comic Sans MS"/>
          <w:i/>
          <w:sz w:val="18"/>
          <w:szCs w:val="18"/>
        </w:rPr>
        <w:t>Cassutt</w:t>
      </w:r>
      <w:proofErr w:type="spellEnd"/>
      <w:r w:rsidRPr="001C38BB">
        <w:rPr>
          <w:rFonts w:ascii="Comic Sans MS" w:hAnsi="Comic Sans MS"/>
          <w:i/>
          <w:sz w:val="18"/>
          <w:szCs w:val="18"/>
        </w:rPr>
        <w:br/>
      </w:r>
      <w:r w:rsidRPr="001C38BB">
        <w:rPr>
          <w:rFonts w:ascii="Comic Sans MS" w:hAnsi="Comic Sans MS"/>
          <w:i/>
          <w:sz w:val="18"/>
          <w:szCs w:val="18"/>
        </w:rPr>
        <w:tab/>
      </w:r>
      <w:r w:rsidRPr="001C38BB">
        <w:rPr>
          <w:rFonts w:ascii="Comic Sans MS" w:hAnsi="Comic Sans MS"/>
          <w:i/>
          <w:sz w:val="18"/>
          <w:szCs w:val="18"/>
        </w:rPr>
        <w:tab/>
        <w:t>Design Group Engineer Department 547-4</w:t>
      </w:r>
      <w:r w:rsidRPr="001C38BB">
        <w:rPr>
          <w:rFonts w:ascii="Comic Sans MS" w:hAnsi="Comic Sans MS"/>
          <w:i/>
          <w:sz w:val="18"/>
          <w:szCs w:val="18"/>
        </w:rPr>
        <w:br/>
        <w:t>Subject:</w:t>
      </w:r>
      <w:r w:rsidRPr="001C38BB">
        <w:rPr>
          <w:rFonts w:ascii="Comic Sans MS" w:hAnsi="Comic Sans MS"/>
          <w:i/>
          <w:sz w:val="18"/>
          <w:szCs w:val="18"/>
        </w:rPr>
        <w:tab/>
        <w:t>Convair Order S9901A (Trailer Modification) Red Sales Order 60002</w:t>
      </w:r>
    </w:p>
    <w:p w:rsidR="001C38BB" w:rsidRPr="001C38BB" w:rsidRDefault="001C38BB" w:rsidP="001C38BB">
      <w:pPr>
        <w:rPr>
          <w:rFonts w:ascii="Comic Sans MS" w:hAnsi="Comic Sans MS"/>
          <w:i/>
          <w:sz w:val="18"/>
          <w:szCs w:val="18"/>
        </w:rPr>
      </w:pPr>
      <w:r>
        <w:rPr>
          <w:noProof/>
          <w:sz w:val="24"/>
          <w:szCs w:val="28"/>
        </w:rPr>
        <w:drawing>
          <wp:anchor distT="0" distB="0" distL="114300" distR="114300" simplePos="0" relativeHeight="251664384" behindDoc="0" locked="0" layoutInCell="1" allowOverlap="1">
            <wp:simplePos x="0" y="0"/>
            <wp:positionH relativeFrom="column">
              <wp:posOffset>4257675</wp:posOffset>
            </wp:positionH>
            <wp:positionV relativeFrom="paragraph">
              <wp:posOffset>210820</wp:posOffset>
            </wp:positionV>
            <wp:extent cx="1514475" cy="1219200"/>
            <wp:effectExtent l="0" t="0" r="9525" b="0"/>
            <wp:wrapSquare wrapText="bothSides"/>
            <wp:docPr id="17" name="Picture 17" descr="Hallamore ElectronicsLtrp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llamore ElectronicsLtrp2-2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14475" cy="1219200"/>
                    </a:xfrm>
                    <a:prstGeom prst="rect">
                      <a:avLst/>
                    </a:prstGeom>
                    <a:noFill/>
                  </pic:spPr>
                </pic:pic>
              </a:graphicData>
            </a:graphic>
            <wp14:sizeRelH relativeFrom="page">
              <wp14:pctWidth>0</wp14:pctWidth>
            </wp14:sizeRelH>
            <wp14:sizeRelV relativeFrom="page">
              <wp14:pctHeight>0</wp14:pctHeight>
            </wp14:sizeRelV>
          </wp:anchor>
        </w:drawing>
      </w:r>
      <w:r w:rsidRPr="001C38BB">
        <w:rPr>
          <w:rFonts w:ascii="Comic Sans MS" w:hAnsi="Comic Sans MS"/>
          <w:i/>
          <w:sz w:val="18"/>
          <w:szCs w:val="18"/>
        </w:rPr>
        <w:t>Gentlemen:</w:t>
      </w:r>
    </w:p>
    <w:p w:rsidR="001C38BB" w:rsidRPr="001C38BB" w:rsidRDefault="001C38BB" w:rsidP="001C38BB">
      <w:pPr>
        <w:rPr>
          <w:rFonts w:ascii="Comic Sans MS" w:hAnsi="Comic Sans MS"/>
          <w:i/>
          <w:sz w:val="18"/>
          <w:szCs w:val="18"/>
        </w:rPr>
      </w:pPr>
      <w:r w:rsidRPr="001C38BB">
        <w:rPr>
          <w:rFonts w:ascii="Comic Sans MS" w:hAnsi="Comic Sans MS"/>
          <w:i/>
          <w:sz w:val="18"/>
          <w:szCs w:val="18"/>
        </w:rPr>
        <w:t xml:space="preserve">With the shipment of Trailer seven – 64 – 11 on May 19, 1961 the task of modifying the 12 Trailers to the D – AIG configuration has been complete we should like to express our sincere appreciation for the splendid performance of Both Boyd </w:t>
      </w:r>
      <w:proofErr w:type="spellStart"/>
      <w:r w:rsidRPr="001C38BB">
        <w:rPr>
          <w:rFonts w:ascii="Comic Sans MS" w:hAnsi="Comic Sans MS"/>
          <w:i/>
          <w:sz w:val="18"/>
          <w:szCs w:val="18"/>
        </w:rPr>
        <w:t>Spencley</w:t>
      </w:r>
      <w:proofErr w:type="spellEnd"/>
      <w:r w:rsidRPr="001C38BB">
        <w:rPr>
          <w:rFonts w:ascii="Comic Sans MS" w:hAnsi="Comic Sans MS"/>
          <w:i/>
          <w:sz w:val="18"/>
          <w:szCs w:val="18"/>
        </w:rPr>
        <w:t xml:space="preserve"> and Russ Bateman during the two-year span which this work was performed</w:t>
      </w:r>
    </w:p>
    <w:p w:rsidR="001C38BB" w:rsidRPr="001C38BB" w:rsidRDefault="001C38BB" w:rsidP="001C38BB">
      <w:pPr>
        <w:rPr>
          <w:rFonts w:ascii="Comic Sans MS" w:hAnsi="Comic Sans MS"/>
          <w:i/>
          <w:sz w:val="18"/>
          <w:szCs w:val="18"/>
        </w:rPr>
      </w:pPr>
      <w:r w:rsidRPr="001C38BB">
        <w:rPr>
          <w:rFonts w:ascii="Comic Sans MS" w:hAnsi="Comic Sans MS"/>
          <w:i/>
          <w:sz w:val="18"/>
          <w:szCs w:val="18"/>
        </w:rPr>
        <w:t xml:space="preserve">Boyd </w:t>
      </w:r>
      <w:proofErr w:type="spellStart"/>
      <w:r w:rsidRPr="001C38BB">
        <w:rPr>
          <w:rFonts w:ascii="Comic Sans MS" w:hAnsi="Comic Sans MS"/>
          <w:i/>
          <w:sz w:val="18"/>
          <w:szCs w:val="18"/>
        </w:rPr>
        <w:t>Spencley</w:t>
      </w:r>
      <w:proofErr w:type="spellEnd"/>
      <w:r w:rsidRPr="001C38BB">
        <w:rPr>
          <w:rFonts w:ascii="Comic Sans MS" w:hAnsi="Comic Sans MS"/>
          <w:i/>
          <w:sz w:val="18"/>
          <w:szCs w:val="18"/>
        </w:rPr>
        <w:t xml:space="preserve">. </w:t>
      </w:r>
      <w:proofErr w:type="gramStart"/>
      <w:r w:rsidRPr="001C38BB">
        <w:rPr>
          <w:rFonts w:ascii="Comic Sans MS" w:hAnsi="Comic Sans MS"/>
          <w:i/>
          <w:sz w:val="18"/>
          <w:szCs w:val="18"/>
        </w:rPr>
        <w:t>as</w:t>
      </w:r>
      <w:proofErr w:type="gramEnd"/>
      <w:r w:rsidRPr="001C38BB">
        <w:rPr>
          <w:rFonts w:ascii="Comic Sans MS" w:hAnsi="Comic Sans MS"/>
          <w:i/>
          <w:sz w:val="18"/>
          <w:szCs w:val="18"/>
        </w:rPr>
        <w:t xml:space="preserve"> you know was Convair’s Resident  Engineer at Hallamore during most of the program. During all that time he went out of his way to assist the project in in every way </w:t>
      </w:r>
      <w:r w:rsidRPr="001C38BB">
        <w:rPr>
          <w:rFonts w:ascii="Comic Sans MS" w:hAnsi="Comic Sans MS"/>
          <w:i/>
          <w:sz w:val="18"/>
          <w:szCs w:val="18"/>
        </w:rPr>
        <w:lastRenderedPageBreak/>
        <w:t>possible. His continued persistence enabled the many small parts furnished by Convair to arrive on time and whatever problems arose, he provided answers quickly and positively. He was consistently courteous, and his cooperated ways were of valuable factor in achieving the team effort necessary to make such a project successful and to enable us to schedule to be met</w:t>
      </w:r>
    </w:p>
    <w:p w:rsidR="001C38BB" w:rsidRPr="001C38BB" w:rsidRDefault="001C38BB" w:rsidP="001C38BB">
      <w:pPr>
        <w:rPr>
          <w:rFonts w:ascii="Comic Sans MS" w:hAnsi="Comic Sans MS"/>
          <w:i/>
          <w:sz w:val="18"/>
          <w:szCs w:val="18"/>
        </w:rPr>
      </w:pPr>
      <w:r w:rsidRPr="001C38BB">
        <w:rPr>
          <w:rFonts w:ascii="Comic Sans MS" w:hAnsi="Comic Sans MS"/>
          <w:i/>
          <w:sz w:val="18"/>
          <w:szCs w:val="18"/>
        </w:rPr>
        <w:t>Russ Bateman although not constantly in contact with us, was nevertheless helpful whenever his assistance was requested. During those times when Boyd specially was away from the project, Russ filled in in in equally capable mannered. His cheerful approach was always a good influence in getting the job done.</w:t>
      </w:r>
    </w:p>
    <w:p w:rsidR="001C38BB" w:rsidRPr="001C38BB" w:rsidRDefault="001C38BB" w:rsidP="001C38BB">
      <w:pPr>
        <w:rPr>
          <w:rFonts w:ascii="Comic Sans MS" w:hAnsi="Comic Sans MS"/>
          <w:i/>
          <w:sz w:val="18"/>
          <w:szCs w:val="18"/>
        </w:rPr>
      </w:pPr>
      <w:r w:rsidRPr="001C38BB">
        <w:rPr>
          <w:rFonts w:ascii="Comic Sans MS" w:hAnsi="Comic Sans MS"/>
          <w:i/>
          <w:sz w:val="18"/>
          <w:szCs w:val="18"/>
        </w:rPr>
        <w:t xml:space="preserve">Both gentlemen conducted themselves in a fine matter that they reflected great credit on Convair. Please extend our thanks to them for the good work, and </w:t>
      </w:r>
      <w:r w:rsidR="003563B7">
        <w:rPr>
          <w:rFonts w:ascii="Comic Sans MS" w:hAnsi="Comic Sans MS"/>
          <w:i/>
          <w:sz w:val="18"/>
          <w:szCs w:val="18"/>
        </w:rPr>
        <w:t>acc</w:t>
      </w:r>
      <w:r w:rsidRPr="001C38BB">
        <w:rPr>
          <w:rFonts w:ascii="Comic Sans MS" w:hAnsi="Comic Sans MS"/>
          <w:i/>
          <w:sz w:val="18"/>
          <w:szCs w:val="18"/>
        </w:rPr>
        <w:t xml:space="preserve">ept our thanks for signing these two engineers the project. Where also happy to inform you that the purchasing department team of Herb </w:t>
      </w:r>
      <w:proofErr w:type="spellStart"/>
      <w:r w:rsidRPr="001C38BB">
        <w:rPr>
          <w:rFonts w:ascii="Comic Sans MS" w:hAnsi="Comic Sans MS"/>
          <w:i/>
          <w:sz w:val="18"/>
          <w:szCs w:val="18"/>
        </w:rPr>
        <w:t>Sturdyvin</w:t>
      </w:r>
      <w:proofErr w:type="spellEnd"/>
      <w:r w:rsidRPr="001C38BB">
        <w:rPr>
          <w:rFonts w:ascii="Comic Sans MS" w:hAnsi="Comic Sans MS"/>
          <w:i/>
          <w:sz w:val="18"/>
          <w:szCs w:val="18"/>
        </w:rPr>
        <w:t xml:space="preserve"> and Bob </w:t>
      </w:r>
      <w:proofErr w:type="spellStart"/>
      <w:r w:rsidRPr="001C38BB">
        <w:rPr>
          <w:rFonts w:ascii="Comic Sans MS" w:hAnsi="Comic Sans MS"/>
          <w:i/>
          <w:sz w:val="18"/>
          <w:szCs w:val="18"/>
        </w:rPr>
        <w:t>McClean</w:t>
      </w:r>
      <w:proofErr w:type="spellEnd"/>
      <w:r w:rsidRPr="001C38BB">
        <w:rPr>
          <w:rFonts w:ascii="Comic Sans MS" w:hAnsi="Comic Sans MS"/>
          <w:i/>
          <w:sz w:val="18"/>
          <w:szCs w:val="18"/>
        </w:rPr>
        <w:t>, under Mel Brown, Buying Supervisor, added immeasurably to Conair’s team which helped to complete this task successfully.</w:t>
      </w:r>
    </w:p>
    <w:p w:rsidR="001C38BB" w:rsidRPr="001C38BB" w:rsidRDefault="001C38BB" w:rsidP="001C38BB">
      <w:pPr>
        <w:rPr>
          <w:rFonts w:ascii="Comic Sans MS" w:hAnsi="Comic Sans MS"/>
          <w:i/>
          <w:sz w:val="18"/>
          <w:szCs w:val="18"/>
        </w:rPr>
      </w:pPr>
      <w:r w:rsidRPr="001C38BB">
        <w:rPr>
          <w:rFonts w:ascii="Comic Sans MS" w:hAnsi="Comic Sans MS"/>
          <w:i/>
          <w:sz w:val="18"/>
          <w:szCs w:val="18"/>
        </w:rPr>
        <w:t>Very Truly Yours,</w:t>
      </w:r>
    </w:p>
    <w:p w:rsidR="001C38BB" w:rsidRPr="001C38BB" w:rsidRDefault="001C38BB" w:rsidP="001C38BB">
      <w:pPr>
        <w:rPr>
          <w:rFonts w:ascii="Comic Sans MS" w:hAnsi="Comic Sans MS"/>
          <w:i/>
          <w:sz w:val="18"/>
          <w:szCs w:val="18"/>
        </w:rPr>
      </w:pPr>
      <w:r w:rsidRPr="001C38BB">
        <w:rPr>
          <w:rFonts w:ascii="Comic Sans MS" w:hAnsi="Comic Sans MS"/>
          <w:i/>
          <w:sz w:val="18"/>
          <w:szCs w:val="18"/>
        </w:rPr>
        <w:t>Hallamore Electronics Division</w:t>
      </w:r>
      <w:r w:rsidRPr="001C38BB">
        <w:rPr>
          <w:rFonts w:ascii="Comic Sans MS" w:hAnsi="Comic Sans MS"/>
          <w:i/>
          <w:sz w:val="18"/>
          <w:szCs w:val="18"/>
        </w:rPr>
        <w:br/>
      </w:r>
      <w:proofErr w:type="gramStart"/>
      <w:r w:rsidRPr="001C38BB">
        <w:rPr>
          <w:rFonts w:ascii="Comic Sans MS" w:hAnsi="Comic Sans MS"/>
          <w:i/>
          <w:sz w:val="18"/>
          <w:szCs w:val="18"/>
        </w:rPr>
        <w:t>The</w:t>
      </w:r>
      <w:proofErr w:type="gramEnd"/>
      <w:r w:rsidRPr="001C38BB">
        <w:rPr>
          <w:rFonts w:ascii="Comic Sans MS" w:hAnsi="Comic Sans MS"/>
          <w:i/>
          <w:sz w:val="18"/>
          <w:szCs w:val="18"/>
        </w:rPr>
        <w:t xml:space="preserve"> </w:t>
      </w:r>
      <w:proofErr w:type="spellStart"/>
      <w:r w:rsidRPr="001C38BB">
        <w:rPr>
          <w:rFonts w:ascii="Comic Sans MS" w:hAnsi="Comic Sans MS"/>
          <w:i/>
          <w:sz w:val="18"/>
          <w:szCs w:val="18"/>
        </w:rPr>
        <w:t>Siegler</w:t>
      </w:r>
      <w:proofErr w:type="spellEnd"/>
      <w:r w:rsidRPr="001C38BB">
        <w:rPr>
          <w:rFonts w:ascii="Comic Sans MS" w:hAnsi="Comic Sans MS"/>
          <w:i/>
          <w:sz w:val="18"/>
          <w:szCs w:val="18"/>
        </w:rPr>
        <w:t xml:space="preserve"> Corporation</w:t>
      </w:r>
      <w:r w:rsidRPr="001C38BB">
        <w:rPr>
          <w:rFonts w:ascii="Comic Sans MS" w:hAnsi="Comic Sans MS"/>
          <w:i/>
          <w:sz w:val="18"/>
          <w:szCs w:val="18"/>
        </w:rPr>
        <w:br/>
        <w:t xml:space="preserve">R. J </w:t>
      </w:r>
      <w:proofErr w:type="spellStart"/>
      <w:r w:rsidRPr="001C38BB">
        <w:rPr>
          <w:rFonts w:ascii="Comic Sans MS" w:hAnsi="Comic Sans MS"/>
          <w:i/>
          <w:sz w:val="18"/>
          <w:szCs w:val="18"/>
        </w:rPr>
        <w:t>Birsic</w:t>
      </w:r>
      <w:proofErr w:type="spellEnd"/>
      <w:r w:rsidRPr="001C38BB">
        <w:rPr>
          <w:rFonts w:ascii="Comic Sans MS" w:hAnsi="Comic Sans MS"/>
          <w:i/>
          <w:sz w:val="18"/>
          <w:szCs w:val="18"/>
        </w:rPr>
        <w:t xml:space="preserve">, </w:t>
      </w:r>
      <w:proofErr w:type="spellStart"/>
      <w:r w:rsidRPr="001C38BB">
        <w:rPr>
          <w:rFonts w:ascii="Comic Sans MS" w:hAnsi="Comic Sans MS"/>
          <w:i/>
          <w:sz w:val="18"/>
          <w:szCs w:val="18"/>
        </w:rPr>
        <w:t>Senier</w:t>
      </w:r>
      <w:proofErr w:type="spellEnd"/>
      <w:r w:rsidRPr="001C38BB">
        <w:rPr>
          <w:rFonts w:ascii="Comic Sans MS" w:hAnsi="Comic Sans MS"/>
          <w:i/>
          <w:sz w:val="18"/>
          <w:szCs w:val="18"/>
        </w:rPr>
        <w:t xml:space="preserve"> Contracts Administrator</w:t>
      </w:r>
      <w:r w:rsidRPr="001C38BB">
        <w:rPr>
          <w:rFonts w:ascii="Comic Sans MS" w:hAnsi="Comic Sans MS"/>
          <w:i/>
          <w:sz w:val="18"/>
          <w:szCs w:val="18"/>
        </w:rPr>
        <w:br/>
        <w:t xml:space="preserve">CC w. </w:t>
      </w:r>
      <w:proofErr w:type="spellStart"/>
      <w:r w:rsidRPr="001C38BB">
        <w:rPr>
          <w:rFonts w:ascii="Comic Sans MS" w:hAnsi="Comic Sans MS"/>
          <w:i/>
          <w:sz w:val="18"/>
          <w:szCs w:val="18"/>
        </w:rPr>
        <w:t>Jungk</w:t>
      </w:r>
      <w:proofErr w:type="spellEnd"/>
      <w:r w:rsidRPr="001C38BB">
        <w:rPr>
          <w:rFonts w:ascii="Comic Sans MS" w:hAnsi="Comic Sans MS"/>
          <w:i/>
          <w:sz w:val="18"/>
          <w:szCs w:val="18"/>
        </w:rPr>
        <w:t>, Dept. 547-4 -R Brown Dept. 812-1</w:t>
      </w:r>
    </w:p>
    <w:p w:rsidR="000C493E" w:rsidRPr="008E2406" w:rsidRDefault="00A0347E">
      <w:pPr>
        <w:rPr>
          <w:sz w:val="24"/>
          <w:szCs w:val="24"/>
        </w:rPr>
      </w:pPr>
      <w:r>
        <w:rPr>
          <w:noProof/>
        </w:rPr>
        <w:drawing>
          <wp:anchor distT="0" distB="0" distL="114300" distR="114300" simplePos="0" relativeHeight="251665408" behindDoc="1" locked="0" layoutInCell="1" allowOverlap="1" wp14:anchorId="2D38A9BF" wp14:editId="71D4D502">
            <wp:simplePos x="0" y="0"/>
            <wp:positionH relativeFrom="column">
              <wp:posOffset>472440</wp:posOffset>
            </wp:positionH>
            <wp:positionV relativeFrom="paragraph">
              <wp:posOffset>1348740</wp:posOffset>
            </wp:positionV>
            <wp:extent cx="5166360" cy="2964180"/>
            <wp:effectExtent l="0" t="0" r="0" b="7620"/>
            <wp:wrapTight wrapText="bothSides">
              <wp:wrapPolygon edited="0">
                <wp:start x="0" y="0"/>
                <wp:lineTo x="0" y="21517"/>
                <wp:lineTo x="21504" y="21517"/>
                <wp:lineTo x="2150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air regCapture-400.jpg"/>
                    <pic:cNvPicPr/>
                  </pic:nvPicPr>
                  <pic:blipFill>
                    <a:blip r:embed="rId52">
                      <a:extLst>
                        <a:ext uri="{28A0092B-C50C-407E-A947-70E740481C1C}">
                          <a14:useLocalDpi xmlns:a14="http://schemas.microsoft.com/office/drawing/2010/main" val="0"/>
                        </a:ext>
                      </a:extLst>
                    </a:blip>
                    <a:stretch>
                      <a:fillRect/>
                    </a:stretch>
                  </pic:blipFill>
                  <pic:spPr>
                    <a:xfrm>
                      <a:off x="0" y="0"/>
                      <a:ext cx="5166360" cy="2964180"/>
                    </a:xfrm>
                    <a:prstGeom prst="rect">
                      <a:avLst/>
                    </a:prstGeom>
                  </pic:spPr>
                </pic:pic>
              </a:graphicData>
            </a:graphic>
            <wp14:sizeRelH relativeFrom="page">
              <wp14:pctWidth>0</wp14:pctWidth>
            </wp14:sizeRelH>
            <wp14:sizeRelV relativeFrom="page">
              <wp14:pctHeight>0</wp14:pctHeight>
            </wp14:sizeRelV>
          </wp:anchor>
        </w:drawing>
      </w:r>
      <w:r w:rsidR="00391EEC" w:rsidRPr="008E2406">
        <w:rPr>
          <w:sz w:val="24"/>
          <w:szCs w:val="24"/>
        </w:rPr>
        <w:t xml:space="preserve">Things were going great. The Atlas Missile project </w:t>
      </w:r>
      <w:r w:rsidR="00F966BC">
        <w:rPr>
          <w:sz w:val="24"/>
          <w:szCs w:val="24"/>
        </w:rPr>
        <w:t>was</w:t>
      </w:r>
      <w:r w:rsidR="00391EEC" w:rsidRPr="008E2406">
        <w:rPr>
          <w:sz w:val="24"/>
          <w:szCs w:val="24"/>
        </w:rPr>
        <w:t xml:space="preserve"> very successful</w:t>
      </w:r>
      <w:r w:rsidR="00D55D63">
        <w:rPr>
          <w:sz w:val="24"/>
          <w:szCs w:val="24"/>
        </w:rPr>
        <w:t>,</w:t>
      </w:r>
      <w:r w:rsidR="00391EEC" w:rsidRPr="008E2406">
        <w:rPr>
          <w:sz w:val="24"/>
          <w:szCs w:val="24"/>
        </w:rPr>
        <w:t xml:space="preserve"> meeting all the Air Force requirements and no failures.  And the new Atlas Cent</w:t>
      </w:r>
      <w:r w:rsidR="0063786F">
        <w:rPr>
          <w:sz w:val="24"/>
          <w:szCs w:val="24"/>
        </w:rPr>
        <w:t>a</w:t>
      </w:r>
      <w:r w:rsidR="00391EEC" w:rsidRPr="008E2406">
        <w:rPr>
          <w:sz w:val="24"/>
          <w:szCs w:val="24"/>
        </w:rPr>
        <w:t xml:space="preserve">ur project was just starting.  We received startling </w:t>
      </w:r>
      <w:r w:rsidR="002E198D">
        <w:rPr>
          <w:sz w:val="24"/>
          <w:szCs w:val="24"/>
        </w:rPr>
        <w:t xml:space="preserve">news </w:t>
      </w:r>
      <w:r w:rsidR="00391EEC" w:rsidRPr="008E2406">
        <w:rPr>
          <w:sz w:val="24"/>
          <w:szCs w:val="24"/>
        </w:rPr>
        <w:t xml:space="preserve">that the Atlas </w:t>
      </w:r>
      <w:r w:rsidR="00694F82" w:rsidRPr="008E2406">
        <w:rPr>
          <w:sz w:val="24"/>
          <w:szCs w:val="24"/>
        </w:rPr>
        <w:t>Chief</w:t>
      </w:r>
      <w:r w:rsidR="00391EEC" w:rsidRPr="008E2406">
        <w:rPr>
          <w:sz w:val="24"/>
          <w:szCs w:val="24"/>
        </w:rPr>
        <w:t xml:space="preserve"> engineer was discharge</w:t>
      </w:r>
      <w:r w:rsidR="000F2789">
        <w:rPr>
          <w:sz w:val="24"/>
          <w:szCs w:val="24"/>
        </w:rPr>
        <w:t>d</w:t>
      </w:r>
      <w:bookmarkStart w:id="0" w:name="_GoBack"/>
      <w:bookmarkEnd w:id="0"/>
      <w:r w:rsidR="00391EEC" w:rsidRPr="008E2406">
        <w:rPr>
          <w:sz w:val="24"/>
          <w:szCs w:val="24"/>
        </w:rPr>
        <w:t xml:space="preserve"> in that he didn’t have an Engineering Degree as required by the Air Force.  </w:t>
      </w:r>
      <w:r w:rsidR="00694F82" w:rsidRPr="008E2406">
        <w:rPr>
          <w:sz w:val="24"/>
          <w:szCs w:val="24"/>
        </w:rPr>
        <w:t xml:space="preserve">The notice also stated that the Air Force required all Engineers to have degrees.  I ask how that would affect me and was told that I would </w:t>
      </w:r>
      <w:r w:rsidR="008065AA">
        <w:rPr>
          <w:sz w:val="24"/>
          <w:szCs w:val="24"/>
        </w:rPr>
        <w:t xml:space="preserve">be </w:t>
      </w:r>
      <w:r w:rsidR="00694F82" w:rsidRPr="008E2406">
        <w:rPr>
          <w:sz w:val="24"/>
          <w:szCs w:val="24"/>
        </w:rPr>
        <w:t>reduc</w:t>
      </w:r>
      <w:r w:rsidR="008065AA">
        <w:rPr>
          <w:sz w:val="24"/>
          <w:szCs w:val="24"/>
        </w:rPr>
        <w:t>ed</w:t>
      </w:r>
      <w:r w:rsidR="00694F82" w:rsidRPr="008E2406">
        <w:rPr>
          <w:sz w:val="24"/>
          <w:szCs w:val="24"/>
        </w:rPr>
        <w:t xml:space="preserve"> to the top grade Hourly Employee and that I </w:t>
      </w:r>
      <w:r w:rsidR="002E198D">
        <w:rPr>
          <w:sz w:val="24"/>
          <w:szCs w:val="24"/>
        </w:rPr>
        <w:t>could</w:t>
      </w:r>
      <w:r w:rsidR="00694F82" w:rsidRPr="008E2406">
        <w:rPr>
          <w:sz w:val="24"/>
          <w:szCs w:val="24"/>
        </w:rPr>
        <w:t xml:space="preserve"> longer be a supervisor.</w:t>
      </w: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A0347E" w:rsidRDefault="00A0347E" w:rsidP="00B327DB">
      <w:pPr>
        <w:pStyle w:val="NoSpacing"/>
      </w:pPr>
    </w:p>
    <w:p w:rsidR="006E6327" w:rsidRPr="008E2406" w:rsidRDefault="00694F82" w:rsidP="00B327DB">
      <w:pPr>
        <w:pStyle w:val="NoSpacing"/>
      </w:pPr>
      <w:r w:rsidRPr="008E2406">
        <w:t>Due to my pride, I felt that I couldn’t do that so I looked for other avenues and left the company</w:t>
      </w:r>
      <w:r w:rsidR="00BA4031">
        <w:t xml:space="preserve"> on 15 September 1961</w:t>
      </w:r>
      <w:r w:rsidR="00A749A9">
        <w:t>.</w:t>
      </w:r>
      <w:r w:rsidRPr="008E2406">
        <w:t xml:space="preserve"> </w:t>
      </w:r>
    </w:p>
    <w:p w:rsidR="00C90D76" w:rsidRDefault="00BC668F">
      <w:pPr>
        <w:rPr>
          <w:sz w:val="24"/>
          <w:szCs w:val="24"/>
        </w:rPr>
      </w:pPr>
      <w:r>
        <w:rPr>
          <w:noProof/>
          <w:sz w:val="24"/>
          <w:szCs w:val="24"/>
        </w:rPr>
        <w:drawing>
          <wp:anchor distT="0" distB="0" distL="114300" distR="114300" simplePos="0" relativeHeight="251654144" behindDoc="0" locked="0" layoutInCell="1" allowOverlap="1" wp14:anchorId="6AA16A33" wp14:editId="4D7428D4">
            <wp:simplePos x="0" y="0"/>
            <wp:positionH relativeFrom="column">
              <wp:posOffset>1950085</wp:posOffset>
            </wp:positionH>
            <wp:positionV relativeFrom="paragraph">
              <wp:posOffset>-85725</wp:posOffset>
            </wp:positionV>
            <wp:extent cx="4099560" cy="2655570"/>
            <wp:effectExtent l="0" t="0" r="0" b="0"/>
            <wp:wrapSquare wrapText="bothSides"/>
            <wp:docPr id="19" name="Picture 19" descr="H:\##@##RUSS HISTORY\@@#Russ-written HISTORY\1961-15sept-convair-regination-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USS HISTORY\@@#Russ-written HISTORY\1961-15sept-convair-regination-40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99560" cy="265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9A9">
        <w:rPr>
          <w:sz w:val="24"/>
          <w:szCs w:val="24"/>
        </w:rPr>
        <w:t>A note of interest, after cleaning out the engineers (</w:t>
      </w:r>
      <w:r w:rsidR="002E198D">
        <w:rPr>
          <w:sz w:val="24"/>
          <w:szCs w:val="24"/>
        </w:rPr>
        <w:t>without</w:t>
      </w:r>
      <w:r w:rsidR="00A749A9">
        <w:rPr>
          <w:sz w:val="24"/>
          <w:szCs w:val="24"/>
        </w:rPr>
        <w:t xml:space="preserve"> degrees), and hiring the new College Degreed Engineers, the Atlas Centaur had many failure</w:t>
      </w:r>
      <w:r w:rsidR="008065AA">
        <w:rPr>
          <w:sz w:val="24"/>
          <w:szCs w:val="24"/>
        </w:rPr>
        <w:t>s</w:t>
      </w:r>
      <w:r w:rsidR="00A749A9">
        <w:rPr>
          <w:sz w:val="24"/>
          <w:szCs w:val="24"/>
        </w:rPr>
        <w:t xml:space="preserve"> and </w:t>
      </w:r>
      <w:r w:rsidR="002E198D">
        <w:rPr>
          <w:sz w:val="24"/>
          <w:szCs w:val="24"/>
        </w:rPr>
        <w:t xml:space="preserve">the project was </w:t>
      </w:r>
      <w:r w:rsidR="00A749A9">
        <w:rPr>
          <w:sz w:val="24"/>
          <w:szCs w:val="24"/>
        </w:rPr>
        <w:t xml:space="preserve">turned over to the Lockheed Martin which then </w:t>
      </w:r>
      <w:r w:rsidR="00D91AEB">
        <w:rPr>
          <w:sz w:val="24"/>
          <w:szCs w:val="24"/>
        </w:rPr>
        <w:t>controlled</w:t>
      </w:r>
      <w:r w:rsidR="00A749A9">
        <w:rPr>
          <w:sz w:val="24"/>
          <w:szCs w:val="24"/>
        </w:rPr>
        <w:t xml:space="preserve"> the “Atlas Rocked Family” and development of the Atlas V program</w:t>
      </w:r>
      <w:r w:rsidR="00C90D76">
        <w:rPr>
          <w:sz w:val="24"/>
          <w:szCs w:val="24"/>
        </w:rPr>
        <w:t xml:space="preserve"> for launches planned </w:t>
      </w:r>
      <w:r w:rsidR="0004628C">
        <w:rPr>
          <w:sz w:val="24"/>
          <w:szCs w:val="24"/>
        </w:rPr>
        <w:t>untilled</w:t>
      </w:r>
      <w:r w:rsidR="00C90D76">
        <w:rPr>
          <w:sz w:val="24"/>
          <w:szCs w:val="24"/>
        </w:rPr>
        <w:t xml:space="preserve"> 2020</w:t>
      </w:r>
      <w:r w:rsidR="00A749A9">
        <w:rPr>
          <w:sz w:val="24"/>
          <w:szCs w:val="24"/>
        </w:rPr>
        <w:t>.</w:t>
      </w:r>
      <w:r w:rsidR="00C90D76">
        <w:rPr>
          <w:sz w:val="24"/>
          <w:szCs w:val="24"/>
        </w:rPr>
        <w:t xml:space="preserve"> </w:t>
      </w:r>
    </w:p>
    <w:p w:rsidR="00DD4784" w:rsidRPr="008E2406" w:rsidRDefault="00C90D76">
      <w:pPr>
        <w:rPr>
          <w:sz w:val="24"/>
          <w:szCs w:val="24"/>
        </w:rPr>
      </w:pPr>
      <w:r>
        <w:rPr>
          <w:sz w:val="24"/>
          <w:szCs w:val="24"/>
        </w:rPr>
        <w:t xml:space="preserve"> It was also interesting that Convair 880 Airliner was successful, but they cleaned out all the Non-degreed Engineers and with the newly hired Degreed Engineers, designed the new and improved 990 Airliner.  To meet the competition, they went into full production without the normal testing. The 990 Airliner was a flop.  It didn’t even meet the specifications of the 880. The San Diego Convair Aircraft Division was destroyed and no longer </w:t>
      </w:r>
      <w:r w:rsidR="00102DBD">
        <w:rPr>
          <w:sz w:val="24"/>
          <w:szCs w:val="24"/>
        </w:rPr>
        <w:t>exists</w:t>
      </w:r>
      <w:r>
        <w:rPr>
          <w:sz w:val="24"/>
          <w:szCs w:val="24"/>
        </w:rPr>
        <w:t>.</w:t>
      </w:r>
      <w:r w:rsidR="00C740EC">
        <w:rPr>
          <w:sz w:val="24"/>
          <w:szCs w:val="24"/>
        </w:rPr>
        <w:t xml:space="preserve">  I remember seeing </w:t>
      </w:r>
      <w:proofErr w:type="gramStart"/>
      <w:r w:rsidR="00C740EC">
        <w:rPr>
          <w:sz w:val="24"/>
          <w:szCs w:val="24"/>
        </w:rPr>
        <w:t>many Convair 990</w:t>
      </w:r>
      <w:proofErr w:type="gramEnd"/>
      <w:r w:rsidR="00C740EC">
        <w:rPr>
          <w:sz w:val="24"/>
          <w:szCs w:val="24"/>
        </w:rPr>
        <w:t xml:space="preserve">’s sitting at San Diego Limburg field </w:t>
      </w:r>
      <w:r w:rsidR="00D91AEB">
        <w:rPr>
          <w:sz w:val="24"/>
          <w:szCs w:val="24"/>
        </w:rPr>
        <w:t xml:space="preserve">unable to </w:t>
      </w:r>
      <w:r w:rsidR="007E7215">
        <w:rPr>
          <w:sz w:val="24"/>
          <w:szCs w:val="24"/>
        </w:rPr>
        <w:t>be sold</w:t>
      </w:r>
      <w:r w:rsidR="00C740EC">
        <w:rPr>
          <w:sz w:val="24"/>
          <w:szCs w:val="24"/>
        </w:rPr>
        <w:t xml:space="preserve"> due to not meet</w:t>
      </w:r>
      <w:r w:rsidR="00D91AEB">
        <w:rPr>
          <w:sz w:val="24"/>
          <w:szCs w:val="24"/>
        </w:rPr>
        <w:t xml:space="preserve">ing the required specifications </w:t>
      </w:r>
      <w:r w:rsidR="005150F8">
        <w:rPr>
          <w:sz w:val="24"/>
          <w:szCs w:val="24"/>
        </w:rPr>
        <w:t>and</w:t>
      </w:r>
      <w:r w:rsidR="00D91AEB">
        <w:rPr>
          <w:sz w:val="24"/>
          <w:szCs w:val="24"/>
        </w:rPr>
        <w:t xml:space="preserve"> low performance ratings.</w:t>
      </w:r>
    </w:p>
    <w:sectPr w:rsidR="00DD4784" w:rsidRPr="008E2406">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0A7" w:rsidRDefault="00EB70A7" w:rsidP="00A82EAC">
      <w:pPr>
        <w:spacing w:after="0" w:line="240" w:lineRule="auto"/>
      </w:pPr>
      <w:r>
        <w:separator/>
      </w:r>
    </w:p>
  </w:endnote>
  <w:endnote w:type="continuationSeparator" w:id="0">
    <w:p w:rsidR="00EB70A7" w:rsidRDefault="00EB70A7" w:rsidP="00A8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74916"/>
      <w:docPartObj>
        <w:docPartGallery w:val="Page Numbers (Bottom of Page)"/>
        <w:docPartUnique/>
      </w:docPartObj>
    </w:sdtPr>
    <w:sdtEndPr>
      <w:rPr>
        <w:noProof/>
      </w:rPr>
    </w:sdtEndPr>
    <w:sdtContent>
      <w:p w:rsidR="00BA4031" w:rsidRDefault="00BA4031">
        <w:pPr>
          <w:pStyle w:val="Footer"/>
          <w:jc w:val="center"/>
        </w:pPr>
        <w:r>
          <w:fldChar w:fldCharType="begin"/>
        </w:r>
        <w:r>
          <w:instrText xml:space="preserve"> PAGE   \* MERGEFORMAT </w:instrText>
        </w:r>
        <w:r>
          <w:fldChar w:fldCharType="separate"/>
        </w:r>
        <w:r w:rsidR="000F2789">
          <w:rPr>
            <w:noProof/>
          </w:rPr>
          <w:t>9</w:t>
        </w:r>
        <w:r>
          <w:rPr>
            <w:noProof/>
          </w:rPr>
          <w:fldChar w:fldCharType="end"/>
        </w:r>
      </w:p>
    </w:sdtContent>
  </w:sdt>
  <w:p w:rsidR="00A82EAC" w:rsidRDefault="00A8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0A7" w:rsidRDefault="00EB70A7" w:rsidP="00A82EAC">
      <w:pPr>
        <w:spacing w:after="0" w:line="240" w:lineRule="auto"/>
      </w:pPr>
      <w:r>
        <w:separator/>
      </w:r>
    </w:p>
  </w:footnote>
  <w:footnote w:type="continuationSeparator" w:id="0">
    <w:p w:rsidR="00EB70A7" w:rsidRDefault="00EB70A7" w:rsidP="00A82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9B35D61-4779-4C13-9E99-9DFD133A2B1B}"/>
    <w:docVar w:name="dgnword-eventsink" w:val="98830352"/>
  </w:docVars>
  <w:rsids>
    <w:rsidRoot w:val="0017289E"/>
    <w:rsid w:val="00045CB4"/>
    <w:rsid w:val="0004628C"/>
    <w:rsid w:val="0005664E"/>
    <w:rsid w:val="000624B4"/>
    <w:rsid w:val="00077584"/>
    <w:rsid w:val="000C493E"/>
    <w:rsid w:val="000C6EEA"/>
    <w:rsid w:val="000E03C6"/>
    <w:rsid w:val="000F2789"/>
    <w:rsid w:val="00102DBD"/>
    <w:rsid w:val="00122419"/>
    <w:rsid w:val="001347D8"/>
    <w:rsid w:val="00154549"/>
    <w:rsid w:val="0017289E"/>
    <w:rsid w:val="001C38BB"/>
    <w:rsid w:val="001E4B53"/>
    <w:rsid w:val="001E7666"/>
    <w:rsid w:val="001F2F08"/>
    <w:rsid w:val="002200F4"/>
    <w:rsid w:val="002A666F"/>
    <w:rsid w:val="002B4812"/>
    <w:rsid w:val="002C00DD"/>
    <w:rsid w:val="002C071A"/>
    <w:rsid w:val="002D779E"/>
    <w:rsid w:val="002E198D"/>
    <w:rsid w:val="002F535B"/>
    <w:rsid w:val="00316BC2"/>
    <w:rsid w:val="00333CE2"/>
    <w:rsid w:val="003563B7"/>
    <w:rsid w:val="00364DF5"/>
    <w:rsid w:val="0038097F"/>
    <w:rsid w:val="00391EEC"/>
    <w:rsid w:val="00396258"/>
    <w:rsid w:val="003B02FD"/>
    <w:rsid w:val="003C53B9"/>
    <w:rsid w:val="003D278E"/>
    <w:rsid w:val="00483F83"/>
    <w:rsid w:val="00495C6F"/>
    <w:rsid w:val="004A3535"/>
    <w:rsid w:val="004B2ED2"/>
    <w:rsid w:val="004C5948"/>
    <w:rsid w:val="004E11F5"/>
    <w:rsid w:val="004E3C69"/>
    <w:rsid w:val="004E4901"/>
    <w:rsid w:val="004F08BC"/>
    <w:rsid w:val="00513411"/>
    <w:rsid w:val="005150F8"/>
    <w:rsid w:val="00551266"/>
    <w:rsid w:val="005536E7"/>
    <w:rsid w:val="00567D0F"/>
    <w:rsid w:val="00570349"/>
    <w:rsid w:val="00574E17"/>
    <w:rsid w:val="00577D65"/>
    <w:rsid w:val="00596E74"/>
    <w:rsid w:val="005A4C2F"/>
    <w:rsid w:val="005B0AF1"/>
    <w:rsid w:val="005B3466"/>
    <w:rsid w:val="0063786F"/>
    <w:rsid w:val="00694F82"/>
    <w:rsid w:val="00696768"/>
    <w:rsid w:val="006A21A9"/>
    <w:rsid w:val="006B74F6"/>
    <w:rsid w:val="006E3309"/>
    <w:rsid w:val="006E6327"/>
    <w:rsid w:val="00715D77"/>
    <w:rsid w:val="007259CA"/>
    <w:rsid w:val="007270AD"/>
    <w:rsid w:val="00732C60"/>
    <w:rsid w:val="00741652"/>
    <w:rsid w:val="00747D32"/>
    <w:rsid w:val="00752EA7"/>
    <w:rsid w:val="007624E8"/>
    <w:rsid w:val="00794726"/>
    <w:rsid w:val="007B3F68"/>
    <w:rsid w:val="007D658E"/>
    <w:rsid w:val="007E5F8B"/>
    <w:rsid w:val="007E7215"/>
    <w:rsid w:val="007F4BE9"/>
    <w:rsid w:val="008065AA"/>
    <w:rsid w:val="00816A8A"/>
    <w:rsid w:val="00825D16"/>
    <w:rsid w:val="00834397"/>
    <w:rsid w:val="00847153"/>
    <w:rsid w:val="00861E98"/>
    <w:rsid w:val="00872173"/>
    <w:rsid w:val="00897894"/>
    <w:rsid w:val="008A4DA1"/>
    <w:rsid w:val="008C18E3"/>
    <w:rsid w:val="008C1FF9"/>
    <w:rsid w:val="008D7DBE"/>
    <w:rsid w:val="008E2406"/>
    <w:rsid w:val="008E4E16"/>
    <w:rsid w:val="008F2F3B"/>
    <w:rsid w:val="008F6140"/>
    <w:rsid w:val="00923552"/>
    <w:rsid w:val="00941A2B"/>
    <w:rsid w:val="009A6F96"/>
    <w:rsid w:val="009B01B3"/>
    <w:rsid w:val="009C278B"/>
    <w:rsid w:val="009C615F"/>
    <w:rsid w:val="009E13F8"/>
    <w:rsid w:val="00A02967"/>
    <w:rsid w:val="00A0347E"/>
    <w:rsid w:val="00A0791A"/>
    <w:rsid w:val="00A13A69"/>
    <w:rsid w:val="00A4732A"/>
    <w:rsid w:val="00A54A16"/>
    <w:rsid w:val="00A749A9"/>
    <w:rsid w:val="00A82EAC"/>
    <w:rsid w:val="00A92104"/>
    <w:rsid w:val="00A9644B"/>
    <w:rsid w:val="00AB5C32"/>
    <w:rsid w:val="00AC44F8"/>
    <w:rsid w:val="00AE5126"/>
    <w:rsid w:val="00B327DB"/>
    <w:rsid w:val="00B36224"/>
    <w:rsid w:val="00B56528"/>
    <w:rsid w:val="00B57EDD"/>
    <w:rsid w:val="00B67243"/>
    <w:rsid w:val="00B86729"/>
    <w:rsid w:val="00BA269A"/>
    <w:rsid w:val="00BA4031"/>
    <w:rsid w:val="00BC668F"/>
    <w:rsid w:val="00BD2775"/>
    <w:rsid w:val="00BF32AD"/>
    <w:rsid w:val="00C366D4"/>
    <w:rsid w:val="00C36DAE"/>
    <w:rsid w:val="00C72568"/>
    <w:rsid w:val="00C73A94"/>
    <w:rsid w:val="00C740EC"/>
    <w:rsid w:val="00C80437"/>
    <w:rsid w:val="00C87AEA"/>
    <w:rsid w:val="00C90D76"/>
    <w:rsid w:val="00C921CC"/>
    <w:rsid w:val="00C923CC"/>
    <w:rsid w:val="00CF09F2"/>
    <w:rsid w:val="00CF2D7E"/>
    <w:rsid w:val="00D046C0"/>
    <w:rsid w:val="00D14EDA"/>
    <w:rsid w:val="00D2339D"/>
    <w:rsid w:val="00D323D6"/>
    <w:rsid w:val="00D33D4D"/>
    <w:rsid w:val="00D55D63"/>
    <w:rsid w:val="00D57F40"/>
    <w:rsid w:val="00D6466D"/>
    <w:rsid w:val="00D82776"/>
    <w:rsid w:val="00D91AEB"/>
    <w:rsid w:val="00D933FC"/>
    <w:rsid w:val="00DD4784"/>
    <w:rsid w:val="00DF2122"/>
    <w:rsid w:val="00E544A9"/>
    <w:rsid w:val="00E57C8E"/>
    <w:rsid w:val="00E700A7"/>
    <w:rsid w:val="00E75258"/>
    <w:rsid w:val="00E767FF"/>
    <w:rsid w:val="00EB70A7"/>
    <w:rsid w:val="00ED31FD"/>
    <w:rsid w:val="00EF1245"/>
    <w:rsid w:val="00F14D4A"/>
    <w:rsid w:val="00F30162"/>
    <w:rsid w:val="00F4425C"/>
    <w:rsid w:val="00F523C4"/>
    <w:rsid w:val="00F5796B"/>
    <w:rsid w:val="00F6030D"/>
    <w:rsid w:val="00F63F3A"/>
    <w:rsid w:val="00F84092"/>
    <w:rsid w:val="00F966BC"/>
    <w:rsid w:val="00FB1F42"/>
    <w:rsid w:val="00FB3181"/>
    <w:rsid w:val="00FD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181"/>
    <w:rPr>
      <w:color w:val="0000FF"/>
      <w:u w:val="single"/>
    </w:rPr>
  </w:style>
  <w:style w:type="paragraph" w:styleId="BalloonText">
    <w:name w:val="Balloon Text"/>
    <w:basedOn w:val="Normal"/>
    <w:link w:val="BalloonTextChar"/>
    <w:uiPriority w:val="99"/>
    <w:semiHidden/>
    <w:unhideWhenUsed/>
    <w:rsid w:val="00FB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181"/>
    <w:rPr>
      <w:rFonts w:ascii="Tahoma" w:hAnsi="Tahoma" w:cs="Tahoma"/>
      <w:sz w:val="16"/>
      <w:szCs w:val="16"/>
    </w:rPr>
  </w:style>
  <w:style w:type="table" w:styleId="TableGrid">
    <w:name w:val="Table Grid"/>
    <w:basedOn w:val="TableNormal"/>
    <w:uiPriority w:val="59"/>
    <w:rsid w:val="0057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EAC"/>
  </w:style>
  <w:style w:type="paragraph" w:styleId="Footer">
    <w:name w:val="footer"/>
    <w:basedOn w:val="Normal"/>
    <w:link w:val="FooterChar"/>
    <w:uiPriority w:val="99"/>
    <w:unhideWhenUsed/>
    <w:rsid w:val="00A82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EAC"/>
  </w:style>
  <w:style w:type="paragraph" w:styleId="NoSpacing">
    <w:name w:val="No Spacing"/>
    <w:uiPriority w:val="1"/>
    <w:qFormat/>
    <w:rsid w:val="00B327DB"/>
    <w:pPr>
      <w:spacing w:after="0" w:line="240" w:lineRule="auto"/>
    </w:pPr>
  </w:style>
  <w:style w:type="paragraph" w:styleId="NormalWeb">
    <w:name w:val="Normal (Web)"/>
    <w:basedOn w:val="Normal"/>
    <w:uiPriority w:val="99"/>
    <w:semiHidden/>
    <w:unhideWhenUsed/>
    <w:rsid w:val="00ED31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181"/>
    <w:rPr>
      <w:color w:val="0000FF"/>
      <w:u w:val="single"/>
    </w:rPr>
  </w:style>
  <w:style w:type="paragraph" w:styleId="BalloonText">
    <w:name w:val="Balloon Text"/>
    <w:basedOn w:val="Normal"/>
    <w:link w:val="BalloonTextChar"/>
    <w:uiPriority w:val="99"/>
    <w:semiHidden/>
    <w:unhideWhenUsed/>
    <w:rsid w:val="00FB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181"/>
    <w:rPr>
      <w:rFonts w:ascii="Tahoma" w:hAnsi="Tahoma" w:cs="Tahoma"/>
      <w:sz w:val="16"/>
      <w:szCs w:val="16"/>
    </w:rPr>
  </w:style>
  <w:style w:type="table" w:styleId="TableGrid">
    <w:name w:val="Table Grid"/>
    <w:basedOn w:val="TableNormal"/>
    <w:uiPriority w:val="59"/>
    <w:rsid w:val="0057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EAC"/>
  </w:style>
  <w:style w:type="paragraph" w:styleId="Footer">
    <w:name w:val="footer"/>
    <w:basedOn w:val="Normal"/>
    <w:link w:val="FooterChar"/>
    <w:uiPriority w:val="99"/>
    <w:unhideWhenUsed/>
    <w:rsid w:val="00A82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EAC"/>
  </w:style>
  <w:style w:type="paragraph" w:styleId="NoSpacing">
    <w:name w:val="No Spacing"/>
    <w:uiPriority w:val="1"/>
    <w:qFormat/>
    <w:rsid w:val="00B327DB"/>
    <w:pPr>
      <w:spacing w:after="0" w:line="240" w:lineRule="auto"/>
    </w:pPr>
  </w:style>
  <w:style w:type="paragraph" w:styleId="NormalWeb">
    <w:name w:val="Normal (Web)"/>
    <w:basedOn w:val="Normal"/>
    <w:uiPriority w:val="99"/>
    <w:semiHidden/>
    <w:unhideWhenUsed/>
    <w:rsid w:val="00ED31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en.wikipedia.org/wiki/Convair" TargetMode="External"/><Relationship Id="rId39" Type="http://schemas.openxmlformats.org/officeDocument/2006/relationships/hyperlink" Target="http://en.wikipedia.org/wiki/Atomic_bombings_of_Hiroshima_and_Nagasaki" TargetMode="External"/><Relationship Id="rId21" Type="http://schemas.openxmlformats.org/officeDocument/2006/relationships/hyperlink" Target="http://en.wikipedia.org/wiki/Tailsitter" TargetMode="External"/><Relationship Id="rId34" Type="http://schemas.openxmlformats.org/officeDocument/2006/relationships/hyperlink" Target="http://en.wikipedia.org/wiki/United_States_Air_Force" TargetMode="External"/><Relationship Id="rId42" Type="http://schemas.openxmlformats.org/officeDocument/2006/relationships/hyperlink" Target="http://en.wikipedia.org/wiki/Thermonuclear_weapon" TargetMode="External"/><Relationship Id="rId47" Type="http://schemas.openxmlformats.org/officeDocument/2006/relationships/image" Target="media/image21.jpg"/><Relationship Id="rId50" Type="http://schemas.openxmlformats.org/officeDocument/2006/relationships/image" Target="media/image24.jpeg"/><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en.wikipedia.org/wiki/Lockheed_Corporation" TargetMode="External"/><Relationship Id="rId33" Type="http://schemas.openxmlformats.org/officeDocument/2006/relationships/hyperlink" Target="http://en.wikipedia.org/wiki/United_States" TargetMode="External"/><Relationship Id="rId38" Type="http://schemas.openxmlformats.org/officeDocument/2006/relationships/hyperlink" Target="http://en.wikipedia.org/wiki/California" TargetMode="External"/><Relationship Id="rId46" Type="http://schemas.openxmlformats.org/officeDocument/2006/relationships/image" Target="media/image20.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image" Target="media/image15.jpeg"/><Relationship Id="rId41" Type="http://schemas.openxmlformats.org/officeDocument/2006/relationships/hyperlink" Target="http://en.wikipedia.org/wiki/Joe_4"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en.wikipedia.org/wiki/Contra-rotating_propellers" TargetMode="External"/><Relationship Id="rId32" Type="http://schemas.openxmlformats.org/officeDocument/2006/relationships/hyperlink" Target="http://en.wikipedia.org/wiki/Intercontinental_ballistic_missile" TargetMode="External"/><Relationship Id="rId37" Type="http://schemas.openxmlformats.org/officeDocument/2006/relationships/hyperlink" Target="http://en.wikipedia.org/wiki/San_Diego" TargetMode="External"/><Relationship Id="rId40" Type="http://schemas.openxmlformats.org/officeDocument/2006/relationships/hyperlink" Target="http://en.wikipedia.org/wiki/Convair" TargetMode="External"/><Relationship Id="rId45" Type="http://schemas.openxmlformats.org/officeDocument/2006/relationships/image" Target="media/image19.jpeg"/><Relationship Id="rId53" Type="http://schemas.openxmlformats.org/officeDocument/2006/relationships/image" Target="media/image27.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en.wikipedia.org/wiki/Delta_wing" TargetMode="External"/><Relationship Id="rId28" Type="http://schemas.openxmlformats.org/officeDocument/2006/relationships/image" Target="media/image14.jpeg"/><Relationship Id="rId36" Type="http://schemas.openxmlformats.org/officeDocument/2006/relationships/hyperlink" Target="http://en.wikipedia.org/wiki/General_Dynamics" TargetMode="External"/><Relationship Id="rId49" Type="http://schemas.openxmlformats.org/officeDocument/2006/relationships/image" Target="media/image23.jpg"/><Relationship Id="rId10" Type="http://schemas.openxmlformats.org/officeDocument/2006/relationships/image" Target="media/image4.gif"/><Relationship Id="rId19" Type="http://schemas.openxmlformats.org/officeDocument/2006/relationships/hyperlink" Target="http://en.wikipedia.org/wiki/File:Convair_XYF-1_Pogo.jpg" TargetMode="External"/><Relationship Id="rId31" Type="http://schemas.openxmlformats.org/officeDocument/2006/relationships/image" Target="media/image17.jpg"/><Relationship Id="rId44" Type="http://schemas.openxmlformats.org/officeDocument/2006/relationships/image" Target="media/image18.JPG"/><Relationship Id="rId52" Type="http://schemas.openxmlformats.org/officeDocument/2006/relationships/image" Target="media/image26.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en.wikipedia.org/wiki/VTOL" TargetMode="External"/><Relationship Id="rId27" Type="http://schemas.openxmlformats.org/officeDocument/2006/relationships/hyperlink" Target="http://en.wikipedia.org/wiki/J._F._Coleman" TargetMode="External"/><Relationship Id="rId30" Type="http://schemas.openxmlformats.org/officeDocument/2006/relationships/image" Target="media/image16.jpeg"/><Relationship Id="rId35" Type="http://schemas.openxmlformats.org/officeDocument/2006/relationships/hyperlink" Target="http://en.wikipedia.org/wiki/Convair" TargetMode="External"/><Relationship Id="rId43" Type="http://schemas.openxmlformats.org/officeDocument/2006/relationships/hyperlink" Target="http://en.wikipedia.org/wiki/Soviet_Union" TargetMode="External"/><Relationship Id="rId48" Type="http://schemas.openxmlformats.org/officeDocument/2006/relationships/image" Target="media/image22.jpeg"/><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25.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10</Pages>
  <Words>3536</Words>
  <Characters>20158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Bateman</dc:creator>
  <cp:lastModifiedBy>Russ Bateman</cp:lastModifiedBy>
  <cp:revision>2</cp:revision>
  <cp:lastPrinted>2015-04-29T18:03:00Z</cp:lastPrinted>
  <dcterms:created xsi:type="dcterms:W3CDTF">2015-05-02T01:22:00Z</dcterms:created>
  <dcterms:modified xsi:type="dcterms:W3CDTF">2015-05-02T01:22:00Z</dcterms:modified>
</cp:coreProperties>
</file>