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0E" w:rsidRPr="0006400E" w:rsidRDefault="0006400E" w:rsidP="0006400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val="en-CA"/>
        </w:rPr>
      </w:pPr>
      <w:r w:rsidRPr="0006400E">
        <w:rPr>
          <w:b/>
          <w:sz w:val="28"/>
          <w:lang w:val="en-CA"/>
        </w:rPr>
        <w:t>THE BEST YEARS TO BE ALIVE IN THE HISTORY OF THE WORLD</w:t>
      </w:r>
    </w:p>
    <w:p w:rsidR="0006400E" w:rsidRDefault="0006400E" w:rsidP="0006400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val="en-CA"/>
        </w:rPr>
      </w:pPr>
      <w:r w:rsidRPr="0006400E">
        <w:rPr>
          <w:b/>
          <w:sz w:val="28"/>
          <w:lang w:val="en-CA"/>
        </w:rPr>
        <w:t>Russell Rulon Bateman History</w:t>
      </w:r>
    </w:p>
    <w:p w:rsidR="0006400E" w:rsidRPr="0006400E" w:rsidRDefault="0006400E" w:rsidP="0006400E">
      <w:pPr>
        <w:autoSpaceDE w:val="0"/>
        <w:autoSpaceDN w:val="0"/>
        <w:adjustRightInd w:val="0"/>
        <w:spacing w:after="0" w:line="240" w:lineRule="auto"/>
        <w:rPr>
          <w:szCs w:val="24"/>
          <w:lang w:val="en-CA"/>
        </w:rPr>
      </w:pPr>
    </w:p>
    <w:tbl>
      <w:tblPr>
        <w:tblpPr w:leftFromText="180" w:rightFromText="180" w:vertAnchor="text" w:tblpY="1"/>
        <w:tblOverlap w:val="never"/>
        <w:tblW w:w="8397" w:type="dxa"/>
        <w:tblInd w:w="93" w:type="dxa"/>
        <w:tblLook w:val="04A0" w:firstRow="1" w:lastRow="0" w:firstColumn="1" w:lastColumn="0" w:noHBand="0" w:noVBand="1"/>
      </w:tblPr>
      <w:tblGrid>
        <w:gridCol w:w="8397"/>
      </w:tblGrid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Attacked by gang of about 15 young boys (around 12 -17 years of age)- Palermo, Sicily (Sicilia,) Italy(1952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Bighand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Café- washed Dishes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Boadcast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Engineer-KSUB Radio Station - worked for -  first broadcast out of St. George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Bob Hope/ Marylyn Monroe show, Piccadilly Circus - London England Sat on the front row at a USO type show. (1952)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Bountiful, Utah - lived there 13 years.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Boy Scout Tenderfoot, second class, First Class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Broadcast </w:t>
            </w:r>
            <w:r w:rsidR="006740FF"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Engineer</w:t>
            </w: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- Senior-KSL - TV Station - (Bonneville International)  worked for 15 years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CAP repeater first in the United States - First one to be licensed, installed  and operated the US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Cape Kennedy Space Center Florida  - Senior Escort for Civil Air Patrol Cadets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Cedar City, Utah lived there 2 years 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6740FF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Children</w:t>
            </w:r>
            <w:r w:rsidR="0006400E"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Great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over 30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Children - Four Great kids and their </w:t>
            </w:r>
            <w:r w:rsidR="006740FF"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families</w:t>
            </w: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Russ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Jr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Randy, Nedra and Nesya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Chinese Code -</w:t>
            </w:r>
            <w:r w:rsidR="006740FF"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 intercept</w:t>
            </w: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operator. U. S. Navy Security Group (1953)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Citizen Band SIAC ( State industrial Advisory Committee) national committee member (FCC </w:t>
            </w:r>
            <w:r w:rsidR="006740FF"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Sponsored</w:t>
            </w: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), setting up the guidelines for the 27 MHz band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Coast Guard National Search and Rescue School, Governor Island, N. Y. Graduated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Coliseum, Roma, Italy Visited (1952)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Colorado River - River running through the Grand Canyon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Commercial Air Line- FAA conducted </w:t>
            </w:r>
            <w:r w:rsidR="006740FF"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emergency</w:t>
            </w: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Exiting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Convair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Consulted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Voltee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Air Craft -  Employee (F102, F106, R3Y, T29, Sea Dart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Cyrillic Code (Russian) trained intercept operator</w:t>
            </w:r>
            <w:proofErr w:type="gram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..</w:t>
            </w:r>
            <w:proofErr w:type="gram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U. S. Navy Security Group)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Del Mar Mesa Ranch, California -Owned 10 acre ranch 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Design Awards - Convair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Design Engineer General Dynamics - San Diego -  - Supervisor - Atlas Missile Systems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Dixie State College - attended.  Taking three class at age of 85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Eiffel Tower, Paris France - Visited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Emergency Landing on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Umnack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Island, Alaska due to loss of Hydraulics' on four Engine Aircraft (Navy R5D)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Emergency Medical Technician (EMT) # 33420 Certification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Exceptional Service Award - U. S. Air Force Aux</w:t>
            </w:r>
          </w:p>
        </w:tc>
        <w:bookmarkStart w:id="0" w:name="_GoBack"/>
        <w:bookmarkEnd w:id="0"/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Farmer - Lived on Farm north of Idaho Falls, Idaho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Felt Guilty while in Europe of getting the appreciation while so many were killed and served without thanks.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Find Ribbon - Earned for locating (from the air) a Mail Plane that had been lost for three months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Fire Arms Dealer License number 87-699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FM Broadcast Translator 94.3 MHz Owner &amp; Licensee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Garland, Utah - Lived there 1 year (1938)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High Altitude Chamber Test -Completed Training - Phoenix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Az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High School - Graduated Twice (Woodward High &amp; Dixie High)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Japan (28 days) Senior Escort for Civil Air Patrol Cadets  as Lt COL-Air Force Orders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Chatten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with President David O McKay -one on one 16th Ward 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Wasthington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D. C,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High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Counciler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- Monroe Utah Stake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Master M-men - Completed requirements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Master M-men-Gleaner President - Elected President - San Diego Area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LDS member when there were only three Stakes in St. George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Military Servicemen's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Groupe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leader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LDS Mission - St. George Temple Visitors Center and Historic Sites - Assistant to director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Morningside 7th Ward Clerk at age of 80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LDS Service Missionary - Cove Fort Historic Site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LDS Service Missionary - St. George Regional Family History Training Center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LDS Service Missionary -- St. George Temple Visitors Center 14 years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Stake Emergency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Prepardness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Director - St. George East Stake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LDS Temple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Ordance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Worker - St. George Temple 4 years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LDS Washington County PAF users group Member of the Board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Littleton, Colorado -  (Denver) lived in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London, England - (Navy Department) Stationed out of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Lost at Sea </w:t>
            </w:r>
            <w:proofErr w:type="gram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-  while</w:t>
            </w:r>
            <w:proofErr w:type="gram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I swimming in the Mediterranean Ocean.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Married a beautiful "Red Head" 1954 - Myrna Gaye Barton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Maxwell Air Force Base -Staff College, Alabama - Graduated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Meritorious Service Award - U. S. Air Force Aux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Mission Coordinators School - Hamilton Air force Base, California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Mobile Communication Center for the State of Utah Designed and built a 29 passengers type bus into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Modern Style Store custodian - ladies dress shop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Morgan, Utah - Lived in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Mountain State Telephone - Engineering - Worked for 5 years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 xml:space="preserve">Movie Theater Manager - Gaiety Theater St. George, Utah Name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beung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changed back to Electric Theatre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Movie Theater Projectionist Gaiety and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Wadworth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Theatres St George Utah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Movie Theater Projectionist Radio City, Adak Alaska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Movie Theater Projectionist Utah &amp;, Parks Theatres,   ( Cedar City)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NASA Space Center, Houston Texas - Senior Escort for Civil Air Patrol Cadets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National City, California - Lived in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National Civil Air Patrol Communications Committee-Washington D. C.  Lobbied board to permit Radio Repeater Operation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National Search and Rescue Conference- First in US .- Served as Conference  chairman - Salt Lake City, Utah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National Search and Rescue Organization Served as First Secretary 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Heklped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national organization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NEC Broadcast Transmitter School. Tokyo Japan Graduated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Offered beautiful young girl if I would take her to the United States - Salonika (Thessalonica) , Greece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Pistol shooting team -22 &amp; 45 hand guns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Pope, Roma, Italy, was close enough that he offered me his "Ring to kiss" 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Queen of Greece - met and talked with her at reception for our Ship at Athens Greece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Radio Society of Great Britain - member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River Running Grand Canyon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Roddy Mc Dowell - Played and associated with- on Cedar Mountain while he was filming "My Friend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Flicka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 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Russian Boarder - Few along the Norwegian/Russian Boarder in a Norwegian PBy5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Russian Cyrillic code intercept operator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Salt Lake City, Utah - (Rose Park)  lived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San Diego Junior college - AA Degree 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San Diego State College - attended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San Diego, California - lived there 13 years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Ships-Navy  Sea on ships - (Destroyers- Henley DD762, Meredith DD890 and Ellison DD864) one continuous year (1951-1952)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St. George, Utah - Lived in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State of Utah - Emergency Services (Civil Defense) - Employee - 15 years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State of Utah - Radio conversion from low band to high band. - Wrote the conversion plan 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State Of Utah - Search and Rescue Coordinator - Served as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State of Utah - Warning Plan - 1970 Wrote and published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Time Square in New York City on New Year's Eve 1951</w:t>
            </w:r>
          </w:p>
        </w:tc>
      </w:tr>
      <w:tr w:rsidR="0006400E" w:rsidRPr="0006400E" w:rsidTr="006740FF">
        <w:trPr>
          <w:trHeight w:val="94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Tiriptz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Battleship - (sister ship to the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Bizmark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) German.  Saw it while capsized in Norwegian Cove (1951)West of Tromso Norway at Bay of 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Hakoybotn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69' 35"50" N, 18"48"26E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Tom Ex- Met with a popular Movie Star in Idaho Falls, Idaho (1935) </w:t>
            </w:r>
            <w:proofErr w:type="gram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 he</w:t>
            </w:r>
            <w:proofErr w:type="gram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was killed several weeks later.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Turkey Plant - Cedar City, picked feathers</w:t>
            </w:r>
          </w:p>
        </w:tc>
      </w:tr>
      <w:tr w:rsidR="0006400E" w:rsidRPr="0006400E" w:rsidTr="006740FF">
        <w:trPr>
          <w:trHeight w:val="63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U S Air Force MARS, Region 5 Staff  Member (Five States - Utah, Colorado, Wyoming, Idaho, Washington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UCLA (at San Diego) - attended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University of Denver, - attended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University of Denver, - attended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University of Utah - attended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Washington, D. C. -  Lived there twice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Water Boy - 1996 Wagon Train  Cove Fort to Cedar City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Weber State College </w:t>
            </w:r>
            <w:proofErr w:type="spellStart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gden</w:t>
            </w:r>
            <w:proofErr w:type="spellEnd"/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Utah met Graduation requirements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6400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Words Fair Vancouver, Canada - Visited</w:t>
            </w: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6400E" w:rsidRPr="0006400E" w:rsidTr="006740FF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00E" w:rsidRPr="0006400E" w:rsidRDefault="0006400E" w:rsidP="0067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A50FC1" w:rsidRPr="0006400E" w:rsidRDefault="006740F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textWrapping" w:clear="all"/>
      </w:r>
    </w:p>
    <w:sectPr w:rsidR="00A50FC1" w:rsidRPr="0006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0E"/>
    <w:rsid w:val="0006400E"/>
    <w:rsid w:val="006740FF"/>
    <w:rsid w:val="006B3827"/>
    <w:rsid w:val="00831844"/>
    <w:rsid w:val="009F58BF"/>
    <w:rsid w:val="00A04CE4"/>
    <w:rsid w:val="00A13A69"/>
    <w:rsid w:val="00D33D4D"/>
    <w:rsid w:val="00D5674B"/>
    <w:rsid w:val="00F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Bateman</dc:creator>
  <cp:lastModifiedBy>russ</cp:lastModifiedBy>
  <cp:revision>5</cp:revision>
  <cp:lastPrinted>2015-05-31T02:59:00Z</cp:lastPrinted>
  <dcterms:created xsi:type="dcterms:W3CDTF">2015-05-14T09:26:00Z</dcterms:created>
  <dcterms:modified xsi:type="dcterms:W3CDTF">2015-05-31T03:15:00Z</dcterms:modified>
</cp:coreProperties>
</file>